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DB" w:rsidRPr="00783E49" w:rsidRDefault="00344309" w:rsidP="00783E49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443ADB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南开大学</w:t>
      </w:r>
      <w:r w:rsidR="00BE081C">
        <w:rPr>
          <w:rFonts w:ascii="Times New Roman" w:eastAsia="宋体" w:hAnsi="Times New Roman" w:cs="Times New Roman" w:hint="eastAsia"/>
          <w:b/>
          <w:bCs/>
          <w:sz w:val="32"/>
          <w:szCs w:val="32"/>
        </w:rPr>
        <w:t xml:space="preserve">    </w:t>
      </w:r>
      <w:r w:rsidRPr="00443ADB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届本科毕业论文（设计）“查重”结果分析表</w:t>
      </w:r>
    </w:p>
    <w:p w:rsidR="00344309" w:rsidRPr="00443ADB" w:rsidRDefault="00344309">
      <w:pPr>
        <w:rPr>
          <w:sz w:val="24"/>
          <w:szCs w:val="24"/>
        </w:rPr>
      </w:pPr>
      <w:r w:rsidRPr="00443ADB">
        <w:rPr>
          <w:rFonts w:hint="eastAsia"/>
          <w:sz w:val="24"/>
          <w:szCs w:val="24"/>
        </w:rPr>
        <w:t>学院：</w:t>
      </w:r>
      <w:r w:rsidR="006E00EA">
        <w:rPr>
          <w:rFonts w:hint="eastAsia"/>
          <w:sz w:val="24"/>
          <w:szCs w:val="24"/>
        </w:rPr>
        <w:t xml:space="preserve">                                          </w:t>
      </w:r>
      <w:r w:rsidRPr="00443ADB">
        <w:rPr>
          <w:rFonts w:hint="eastAsia"/>
          <w:sz w:val="24"/>
          <w:szCs w:val="24"/>
        </w:rPr>
        <w:t>填表人：</w:t>
      </w:r>
      <w:r w:rsidR="006E00EA">
        <w:rPr>
          <w:rFonts w:hint="eastAsia"/>
          <w:sz w:val="24"/>
          <w:szCs w:val="24"/>
        </w:rPr>
        <w:t xml:space="preserve">                                     </w:t>
      </w:r>
      <w:r w:rsidRPr="00443ADB">
        <w:rPr>
          <w:rFonts w:hint="eastAsia"/>
          <w:sz w:val="24"/>
          <w:szCs w:val="24"/>
        </w:rPr>
        <w:t>填表时间：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814"/>
        <w:gridCol w:w="991"/>
        <w:gridCol w:w="257"/>
        <w:gridCol w:w="1074"/>
        <w:gridCol w:w="366"/>
        <w:gridCol w:w="686"/>
        <w:gridCol w:w="2648"/>
        <w:gridCol w:w="861"/>
        <w:gridCol w:w="35"/>
        <w:gridCol w:w="1378"/>
        <w:gridCol w:w="607"/>
        <w:gridCol w:w="1088"/>
        <w:gridCol w:w="1701"/>
        <w:gridCol w:w="46"/>
        <w:gridCol w:w="1797"/>
      </w:tblGrid>
      <w:tr w:rsidR="00443ADB" w:rsidTr="009031F9">
        <w:trPr>
          <w:trHeight w:val="340"/>
        </w:trPr>
        <w:tc>
          <w:tcPr>
            <w:tcW w:w="14805" w:type="dxa"/>
            <w:gridSpan w:val="16"/>
          </w:tcPr>
          <w:p w:rsidR="00443ADB" w:rsidRPr="00443ADB" w:rsidRDefault="00443ADB">
            <w:pPr>
              <w:rPr>
                <w:sz w:val="28"/>
                <w:szCs w:val="28"/>
              </w:rPr>
            </w:pPr>
            <w:r w:rsidRPr="00443ADB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基本情况</w:t>
            </w:r>
          </w:p>
        </w:tc>
      </w:tr>
      <w:tr w:rsidR="00443ADB" w:rsidTr="009031F9">
        <w:trPr>
          <w:trHeight w:val="340"/>
        </w:trPr>
        <w:tc>
          <w:tcPr>
            <w:tcW w:w="3592" w:type="dxa"/>
            <w:gridSpan w:val="5"/>
          </w:tcPr>
          <w:p w:rsidR="00443ADB" w:rsidRPr="00C716B6" w:rsidRDefault="00443ADB" w:rsidP="00C716B6">
            <w:pPr>
              <w:jc w:val="center"/>
              <w:rPr>
                <w:sz w:val="24"/>
                <w:szCs w:val="24"/>
              </w:rPr>
            </w:pPr>
            <w:r w:rsidRPr="00C716B6">
              <w:rPr>
                <w:rFonts w:hint="eastAsia"/>
                <w:sz w:val="24"/>
                <w:szCs w:val="24"/>
              </w:rPr>
              <w:t>全院应届毕业生总数</w:t>
            </w:r>
          </w:p>
        </w:tc>
        <w:tc>
          <w:tcPr>
            <w:tcW w:w="3700" w:type="dxa"/>
            <w:gridSpan w:val="3"/>
          </w:tcPr>
          <w:p w:rsidR="00443ADB" w:rsidRPr="00C716B6" w:rsidRDefault="00443ADB" w:rsidP="00C71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5"/>
          </w:tcPr>
          <w:p w:rsidR="00443ADB" w:rsidRPr="00C716B6" w:rsidRDefault="00443ADB" w:rsidP="00C716B6">
            <w:pPr>
              <w:jc w:val="center"/>
              <w:rPr>
                <w:sz w:val="24"/>
                <w:szCs w:val="24"/>
              </w:rPr>
            </w:pPr>
            <w:r w:rsidRPr="00C716B6">
              <w:rPr>
                <w:rFonts w:hint="eastAsia"/>
                <w:sz w:val="24"/>
                <w:szCs w:val="24"/>
              </w:rPr>
              <w:t>毕业论文（设计）总数</w:t>
            </w:r>
            <w:r w:rsidR="00D64360">
              <w:rPr>
                <w:rFonts w:hint="eastAsia"/>
                <w:sz w:val="24"/>
                <w:szCs w:val="24"/>
              </w:rPr>
              <w:t>（含双学位）</w:t>
            </w:r>
          </w:p>
        </w:tc>
        <w:tc>
          <w:tcPr>
            <w:tcW w:w="3544" w:type="dxa"/>
            <w:gridSpan w:val="3"/>
          </w:tcPr>
          <w:p w:rsidR="00443ADB" w:rsidRDefault="00443ADB"/>
        </w:tc>
      </w:tr>
      <w:tr w:rsidR="00443ADB" w:rsidTr="009031F9">
        <w:trPr>
          <w:trHeight w:val="340"/>
        </w:trPr>
        <w:tc>
          <w:tcPr>
            <w:tcW w:w="3592" w:type="dxa"/>
            <w:gridSpan w:val="5"/>
          </w:tcPr>
          <w:p w:rsidR="00443ADB" w:rsidRPr="00C716B6" w:rsidRDefault="00B44628" w:rsidP="00C716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首次“查重”论文数</w:t>
            </w:r>
          </w:p>
        </w:tc>
        <w:tc>
          <w:tcPr>
            <w:tcW w:w="3700" w:type="dxa"/>
            <w:gridSpan w:val="3"/>
          </w:tcPr>
          <w:p w:rsidR="00443ADB" w:rsidRPr="00C716B6" w:rsidRDefault="00443ADB" w:rsidP="00C71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5"/>
          </w:tcPr>
          <w:p w:rsidR="00443ADB" w:rsidRPr="00C716B6" w:rsidRDefault="00D64360" w:rsidP="00C716B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首次</w:t>
            </w:r>
            <w:r w:rsidR="00443ADB" w:rsidRPr="00C716B6">
              <w:rPr>
                <w:rFonts w:hint="eastAsia"/>
                <w:sz w:val="24"/>
                <w:szCs w:val="24"/>
              </w:rPr>
              <w:t>查重比例</w:t>
            </w:r>
            <w:proofErr w:type="gramEnd"/>
            <w:r w:rsidR="00443ADB" w:rsidRPr="00C716B6">
              <w:rPr>
                <w:rFonts w:hint="eastAsia"/>
                <w:sz w:val="24"/>
                <w:szCs w:val="24"/>
              </w:rPr>
              <w:t>（</w:t>
            </w:r>
            <w:r w:rsidR="00443ADB" w:rsidRPr="00C716B6">
              <w:rPr>
                <w:rFonts w:hint="eastAsia"/>
                <w:sz w:val="24"/>
                <w:szCs w:val="24"/>
              </w:rPr>
              <w:t>%</w:t>
            </w:r>
            <w:r w:rsidR="00443ADB" w:rsidRPr="00C716B6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544" w:type="dxa"/>
            <w:gridSpan w:val="3"/>
          </w:tcPr>
          <w:p w:rsidR="00443ADB" w:rsidRDefault="00443ADB"/>
        </w:tc>
      </w:tr>
      <w:tr w:rsidR="00D64360" w:rsidTr="009031F9">
        <w:trPr>
          <w:trHeight w:val="340"/>
        </w:trPr>
        <w:tc>
          <w:tcPr>
            <w:tcW w:w="3592" w:type="dxa"/>
            <w:gridSpan w:val="5"/>
          </w:tcPr>
          <w:p w:rsidR="00D64360" w:rsidRPr="00C716B6" w:rsidRDefault="00B44628" w:rsidP="00C716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二次“查重”论文数</w:t>
            </w:r>
          </w:p>
        </w:tc>
        <w:tc>
          <w:tcPr>
            <w:tcW w:w="3700" w:type="dxa"/>
            <w:gridSpan w:val="3"/>
          </w:tcPr>
          <w:p w:rsidR="00D64360" w:rsidRPr="00C716B6" w:rsidRDefault="00D64360" w:rsidP="00C71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5"/>
          </w:tcPr>
          <w:p w:rsidR="00D64360" w:rsidRPr="00C716B6" w:rsidRDefault="00B44628" w:rsidP="00C716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论文推优“查重”数</w:t>
            </w:r>
          </w:p>
        </w:tc>
        <w:tc>
          <w:tcPr>
            <w:tcW w:w="3544" w:type="dxa"/>
            <w:gridSpan w:val="3"/>
          </w:tcPr>
          <w:p w:rsidR="00D64360" w:rsidRDefault="00D64360"/>
        </w:tc>
      </w:tr>
      <w:tr w:rsidR="00D64360" w:rsidTr="009031F9">
        <w:trPr>
          <w:trHeight w:val="340"/>
        </w:trPr>
        <w:tc>
          <w:tcPr>
            <w:tcW w:w="3592" w:type="dxa"/>
            <w:gridSpan w:val="5"/>
          </w:tcPr>
          <w:p w:rsidR="00D64360" w:rsidRDefault="00B44628" w:rsidP="00C716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其他“查重”用途及使用数量</w:t>
            </w:r>
          </w:p>
        </w:tc>
        <w:tc>
          <w:tcPr>
            <w:tcW w:w="3700" w:type="dxa"/>
            <w:gridSpan w:val="3"/>
          </w:tcPr>
          <w:p w:rsidR="00D64360" w:rsidRPr="00C716B6" w:rsidRDefault="00D64360" w:rsidP="00C71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5"/>
          </w:tcPr>
          <w:p w:rsidR="00D64360" w:rsidRDefault="00B44628" w:rsidP="00C716B6">
            <w:pPr>
              <w:jc w:val="center"/>
              <w:rPr>
                <w:sz w:val="24"/>
                <w:szCs w:val="24"/>
              </w:rPr>
            </w:pPr>
            <w:r w:rsidRPr="00C716B6">
              <w:rPr>
                <w:rFonts w:hint="eastAsia"/>
                <w:sz w:val="24"/>
                <w:szCs w:val="24"/>
              </w:rPr>
              <w:t>“查重”论文</w:t>
            </w:r>
            <w:r>
              <w:rPr>
                <w:rFonts w:hint="eastAsia"/>
                <w:sz w:val="24"/>
                <w:szCs w:val="24"/>
              </w:rPr>
              <w:t>总</w:t>
            </w:r>
            <w:r w:rsidRPr="00C716B6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3544" w:type="dxa"/>
            <w:gridSpan w:val="3"/>
          </w:tcPr>
          <w:p w:rsidR="00D64360" w:rsidRDefault="00D64360"/>
        </w:tc>
      </w:tr>
      <w:tr w:rsidR="00443ADB" w:rsidTr="009031F9">
        <w:trPr>
          <w:trHeight w:val="340"/>
        </w:trPr>
        <w:tc>
          <w:tcPr>
            <w:tcW w:w="14805" w:type="dxa"/>
            <w:gridSpan w:val="16"/>
          </w:tcPr>
          <w:p w:rsidR="00443ADB" w:rsidRDefault="00C716B6" w:rsidP="00443ADB"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“</w:t>
            </w:r>
            <w:r w:rsidR="00443ADB" w:rsidRPr="00443ADB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查重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”</w:t>
            </w:r>
            <w:r w:rsidR="00443ADB" w:rsidRPr="00443ADB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结果汇总</w:t>
            </w:r>
          </w:p>
        </w:tc>
      </w:tr>
      <w:tr w:rsidR="009031F9" w:rsidTr="009031F9">
        <w:trPr>
          <w:trHeight w:val="340"/>
        </w:trPr>
        <w:tc>
          <w:tcPr>
            <w:tcW w:w="2518" w:type="dxa"/>
            <w:gridSpan w:val="4"/>
          </w:tcPr>
          <w:p w:rsidR="009031F9" w:rsidRPr="00C716B6" w:rsidRDefault="009031F9" w:rsidP="00D12400">
            <w:pPr>
              <w:jc w:val="center"/>
              <w:rPr>
                <w:sz w:val="24"/>
                <w:szCs w:val="24"/>
              </w:rPr>
            </w:pPr>
            <w:r w:rsidRPr="00C716B6">
              <w:rPr>
                <w:rFonts w:hint="eastAsia"/>
                <w:sz w:val="24"/>
                <w:szCs w:val="24"/>
              </w:rPr>
              <w:t>首次</w:t>
            </w:r>
            <w:r>
              <w:rPr>
                <w:rFonts w:hint="eastAsia"/>
                <w:sz w:val="24"/>
                <w:szCs w:val="24"/>
              </w:rPr>
              <w:t>“</w:t>
            </w:r>
            <w:r w:rsidRPr="00C716B6">
              <w:rPr>
                <w:rFonts w:hint="eastAsia"/>
                <w:sz w:val="24"/>
                <w:szCs w:val="24"/>
              </w:rPr>
              <w:t>查重</w:t>
            </w:r>
            <w:r>
              <w:rPr>
                <w:rFonts w:hint="eastAsia"/>
                <w:sz w:val="24"/>
                <w:szCs w:val="24"/>
              </w:rPr>
              <w:t>”</w:t>
            </w:r>
            <w:r w:rsidRPr="00C716B6">
              <w:rPr>
                <w:rFonts w:hint="eastAsia"/>
                <w:sz w:val="24"/>
                <w:szCs w:val="24"/>
              </w:rPr>
              <w:t>通过</w:t>
            </w:r>
            <w:r>
              <w:rPr>
                <w:rFonts w:hint="eastAsia"/>
                <w:sz w:val="24"/>
                <w:szCs w:val="24"/>
              </w:rPr>
              <w:t>比例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9031F9" w:rsidRPr="009031F9" w:rsidRDefault="009031F9" w:rsidP="00C71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</w:tcPr>
          <w:p w:rsidR="009031F9" w:rsidRPr="009031F9" w:rsidRDefault="009031F9" w:rsidP="009031F9">
            <w:pPr>
              <w:jc w:val="center"/>
              <w:rPr>
                <w:sz w:val="24"/>
                <w:szCs w:val="24"/>
              </w:rPr>
            </w:pPr>
            <w:r w:rsidRPr="00C716B6">
              <w:rPr>
                <w:rFonts w:hint="eastAsia"/>
                <w:sz w:val="24"/>
                <w:szCs w:val="24"/>
              </w:rPr>
              <w:t>首次</w:t>
            </w:r>
            <w:r>
              <w:rPr>
                <w:rFonts w:hint="eastAsia"/>
                <w:sz w:val="24"/>
                <w:szCs w:val="24"/>
              </w:rPr>
              <w:t>“</w:t>
            </w:r>
            <w:r w:rsidRPr="00C716B6">
              <w:rPr>
                <w:rFonts w:hint="eastAsia"/>
                <w:sz w:val="24"/>
                <w:szCs w:val="24"/>
              </w:rPr>
              <w:t>查重</w:t>
            </w:r>
            <w:r>
              <w:rPr>
                <w:rFonts w:hint="eastAsia"/>
                <w:sz w:val="24"/>
                <w:szCs w:val="24"/>
              </w:rPr>
              <w:t>”</w:t>
            </w:r>
            <w:r>
              <w:rPr>
                <w:rFonts w:hint="eastAsia"/>
                <w:sz w:val="24"/>
                <w:szCs w:val="24"/>
              </w:rPr>
              <w:t>后，取消答辩资格人数（没有二次</w:t>
            </w:r>
            <w:r>
              <w:rPr>
                <w:rFonts w:hint="eastAsia"/>
                <w:sz w:val="24"/>
                <w:szCs w:val="24"/>
              </w:rPr>
              <w:t>“</w:t>
            </w:r>
            <w:r w:rsidRPr="00C716B6">
              <w:rPr>
                <w:rFonts w:hint="eastAsia"/>
                <w:sz w:val="24"/>
                <w:szCs w:val="24"/>
              </w:rPr>
              <w:t>查重</w:t>
            </w:r>
            <w:r>
              <w:rPr>
                <w:rFonts w:hint="eastAsia"/>
                <w:sz w:val="24"/>
                <w:szCs w:val="24"/>
              </w:rPr>
              <w:t>”</w:t>
            </w:r>
            <w:r>
              <w:rPr>
                <w:rFonts w:hint="eastAsia"/>
                <w:sz w:val="24"/>
                <w:szCs w:val="24"/>
              </w:rPr>
              <w:t>机会）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9031F9" w:rsidRPr="00C716B6" w:rsidRDefault="009031F9" w:rsidP="00C71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9031F9" w:rsidRPr="00C716B6" w:rsidRDefault="009031F9" w:rsidP="00C716B6">
            <w:pPr>
              <w:jc w:val="center"/>
              <w:rPr>
                <w:sz w:val="24"/>
                <w:szCs w:val="24"/>
              </w:rPr>
            </w:pPr>
            <w:r w:rsidRPr="00C716B6">
              <w:rPr>
                <w:rFonts w:hint="eastAsia"/>
                <w:sz w:val="24"/>
                <w:szCs w:val="24"/>
              </w:rPr>
              <w:t>二次</w:t>
            </w:r>
            <w:r>
              <w:rPr>
                <w:rFonts w:hint="eastAsia"/>
                <w:sz w:val="24"/>
                <w:szCs w:val="24"/>
              </w:rPr>
              <w:t>“</w:t>
            </w:r>
            <w:r w:rsidRPr="00C716B6">
              <w:rPr>
                <w:rFonts w:hint="eastAsia"/>
                <w:sz w:val="24"/>
                <w:szCs w:val="24"/>
              </w:rPr>
              <w:t>查重</w:t>
            </w:r>
            <w:r>
              <w:rPr>
                <w:rFonts w:hint="eastAsia"/>
                <w:sz w:val="24"/>
                <w:szCs w:val="24"/>
              </w:rPr>
              <w:t>”</w:t>
            </w:r>
            <w:r w:rsidRPr="00C716B6">
              <w:rPr>
                <w:rFonts w:hint="eastAsia"/>
                <w:sz w:val="24"/>
                <w:szCs w:val="24"/>
              </w:rPr>
              <w:t>未通过人数</w:t>
            </w:r>
            <w:r>
              <w:rPr>
                <w:rFonts w:hint="eastAsia"/>
                <w:sz w:val="24"/>
                <w:szCs w:val="24"/>
              </w:rPr>
              <w:t>（取消答辩资格）</w:t>
            </w:r>
          </w:p>
        </w:tc>
        <w:tc>
          <w:tcPr>
            <w:tcW w:w="1797" w:type="dxa"/>
          </w:tcPr>
          <w:p w:rsidR="009031F9" w:rsidRPr="00C716B6" w:rsidRDefault="009031F9">
            <w:pPr>
              <w:rPr>
                <w:sz w:val="24"/>
                <w:szCs w:val="24"/>
              </w:rPr>
            </w:pPr>
          </w:p>
        </w:tc>
      </w:tr>
      <w:tr w:rsidR="00167542" w:rsidTr="009031F9">
        <w:trPr>
          <w:trHeight w:val="340"/>
        </w:trPr>
        <w:tc>
          <w:tcPr>
            <w:tcW w:w="456" w:type="dxa"/>
            <w:vMerge w:val="restart"/>
            <w:vAlign w:val="center"/>
          </w:tcPr>
          <w:p w:rsidR="00C716B6" w:rsidRPr="00C716B6" w:rsidRDefault="00C716B6" w:rsidP="00C716B6">
            <w:pPr>
              <w:jc w:val="center"/>
              <w:rPr>
                <w:sz w:val="24"/>
                <w:szCs w:val="24"/>
              </w:rPr>
            </w:pPr>
            <w:proofErr w:type="gramStart"/>
            <w:r w:rsidRPr="00C716B6">
              <w:rPr>
                <w:rFonts w:hint="eastAsia"/>
                <w:sz w:val="24"/>
                <w:szCs w:val="24"/>
              </w:rPr>
              <w:t>二次查重详情</w:t>
            </w:r>
            <w:proofErr w:type="gramEnd"/>
          </w:p>
        </w:tc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C716B6" w:rsidRPr="00C716B6" w:rsidRDefault="00C716B6" w:rsidP="00C716B6">
            <w:pPr>
              <w:jc w:val="center"/>
              <w:rPr>
                <w:b/>
                <w:sz w:val="24"/>
                <w:szCs w:val="24"/>
              </w:rPr>
            </w:pPr>
            <w:r w:rsidRPr="00C716B6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991" w:type="dxa"/>
            <w:vAlign w:val="center"/>
          </w:tcPr>
          <w:p w:rsidR="00C716B6" w:rsidRPr="00C716B6" w:rsidRDefault="00C716B6" w:rsidP="00C716B6">
            <w:pPr>
              <w:jc w:val="center"/>
              <w:rPr>
                <w:b/>
                <w:sz w:val="24"/>
                <w:szCs w:val="24"/>
              </w:rPr>
            </w:pPr>
            <w:r w:rsidRPr="00C716B6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697" w:type="dxa"/>
            <w:gridSpan w:val="3"/>
            <w:vAlign w:val="center"/>
          </w:tcPr>
          <w:p w:rsidR="00C716B6" w:rsidRPr="00C716B6" w:rsidRDefault="00C716B6" w:rsidP="00C716B6">
            <w:pPr>
              <w:jc w:val="center"/>
              <w:rPr>
                <w:b/>
                <w:sz w:val="24"/>
                <w:szCs w:val="24"/>
              </w:rPr>
            </w:pPr>
            <w:r w:rsidRPr="00C716B6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4195" w:type="dxa"/>
            <w:gridSpan w:val="3"/>
            <w:vAlign w:val="center"/>
          </w:tcPr>
          <w:p w:rsidR="00C716B6" w:rsidRPr="00C716B6" w:rsidRDefault="00C716B6" w:rsidP="00C716B6">
            <w:pPr>
              <w:jc w:val="center"/>
              <w:rPr>
                <w:b/>
                <w:sz w:val="24"/>
                <w:szCs w:val="24"/>
              </w:rPr>
            </w:pPr>
            <w:r w:rsidRPr="00C716B6">
              <w:rPr>
                <w:rFonts w:hint="eastAsia"/>
                <w:b/>
                <w:sz w:val="24"/>
                <w:szCs w:val="24"/>
              </w:rPr>
              <w:t>论文题目</w:t>
            </w:r>
          </w:p>
        </w:tc>
        <w:tc>
          <w:tcPr>
            <w:tcW w:w="1413" w:type="dxa"/>
            <w:gridSpan w:val="2"/>
            <w:vAlign w:val="center"/>
          </w:tcPr>
          <w:p w:rsidR="00C716B6" w:rsidRPr="00C716B6" w:rsidRDefault="00C716B6" w:rsidP="00C716B6">
            <w:pPr>
              <w:jc w:val="center"/>
              <w:rPr>
                <w:b/>
                <w:sz w:val="24"/>
                <w:szCs w:val="24"/>
              </w:rPr>
            </w:pPr>
            <w:r w:rsidRPr="00C716B6">
              <w:rPr>
                <w:rFonts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1695" w:type="dxa"/>
            <w:gridSpan w:val="2"/>
            <w:vAlign w:val="center"/>
          </w:tcPr>
          <w:p w:rsidR="00C716B6" w:rsidRPr="00C716B6" w:rsidRDefault="00C716B6" w:rsidP="00167542">
            <w:pPr>
              <w:jc w:val="center"/>
              <w:rPr>
                <w:b/>
                <w:sz w:val="24"/>
                <w:szCs w:val="24"/>
              </w:rPr>
            </w:pPr>
            <w:r w:rsidRPr="00C716B6">
              <w:rPr>
                <w:rFonts w:hint="eastAsia"/>
                <w:b/>
                <w:sz w:val="24"/>
                <w:szCs w:val="24"/>
              </w:rPr>
              <w:t>首次</w:t>
            </w:r>
            <w:r w:rsidR="00167542">
              <w:rPr>
                <w:rFonts w:hint="eastAsia"/>
                <w:b/>
                <w:sz w:val="24"/>
                <w:szCs w:val="24"/>
              </w:rPr>
              <w:t>检测</w:t>
            </w:r>
            <w:r w:rsidRPr="00C716B6">
              <w:rPr>
                <w:rFonts w:hint="eastAsia"/>
                <w:b/>
                <w:sz w:val="24"/>
                <w:szCs w:val="24"/>
              </w:rPr>
              <w:t>文字复制比</w:t>
            </w:r>
          </w:p>
        </w:tc>
        <w:tc>
          <w:tcPr>
            <w:tcW w:w="1701" w:type="dxa"/>
            <w:vAlign w:val="center"/>
          </w:tcPr>
          <w:p w:rsidR="00C716B6" w:rsidRPr="00C716B6" w:rsidRDefault="00C716B6" w:rsidP="00167542">
            <w:pPr>
              <w:jc w:val="center"/>
              <w:rPr>
                <w:b/>
                <w:sz w:val="24"/>
                <w:szCs w:val="24"/>
              </w:rPr>
            </w:pPr>
            <w:r w:rsidRPr="00C716B6">
              <w:rPr>
                <w:rFonts w:hint="eastAsia"/>
                <w:b/>
                <w:sz w:val="24"/>
                <w:szCs w:val="24"/>
              </w:rPr>
              <w:t>二次</w:t>
            </w:r>
            <w:r w:rsidR="00167542">
              <w:rPr>
                <w:rFonts w:hint="eastAsia"/>
                <w:b/>
                <w:sz w:val="24"/>
                <w:szCs w:val="24"/>
              </w:rPr>
              <w:t>检测</w:t>
            </w:r>
            <w:r w:rsidRPr="00C716B6">
              <w:rPr>
                <w:rFonts w:hint="eastAsia"/>
                <w:b/>
                <w:sz w:val="24"/>
                <w:szCs w:val="24"/>
              </w:rPr>
              <w:t>文字复制比</w:t>
            </w:r>
          </w:p>
        </w:tc>
        <w:tc>
          <w:tcPr>
            <w:tcW w:w="1843" w:type="dxa"/>
            <w:gridSpan w:val="2"/>
            <w:vAlign w:val="center"/>
          </w:tcPr>
          <w:p w:rsidR="00C716B6" w:rsidRPr="00C716B6" w:rsidRDefault="00C716B6" w:rsidP="00C716B6">
            <w:pPr>
              <w:jc w:val="center"/>
              <w:rPr>
                <w:b/>
                <w:sz w:val="24"/>
                <w:szCs w:val="24"/>
              </w:rPr>
            </w:pPr>
            <w:r w:rsidRPr="00C716B6">
              <w:rPr>
                <w:rFonts w:hint="eastAsia"/>
                <w:b/>
                <w:sz w:val="24"/>
                <w:szCs w:val="24"/>
              </w:rPr>
              <w:t>是否允许答辩</w:t>
            </w:r>
          </w:p>
        </w:tc>
      </w:tr>
      <w:tr w:rsidR="00167542" w:rsidTr="009031F9">
        <w:trPr>
          <w:trHeight w:val="340"/>
        </w:trPr>
        <w:tc>
          <w:tcPr>
            <w:tcW w:w="456" w:type="dxa"/>
            <w:vMerge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3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  <w:gridSpan w:val="3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</w:tr>
      <w:tr w:rsidR="00167542" w:rsidTr="009031F9">
        <w:trPr>
          <w:trHeight w:val="340"/>
        </w:trPr>
        <w:tc>
          <w:tcPr>
            <w:tcW w:w="456" w:type="dxa"/>
            <w:vMerge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3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  <w:gridSpan w:val="3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</w:tr>
      <w:tr w:rsidR="00167542" w:rsidTr="009031F9">
        <w:trPr>
          <w:trHeight w:val="340"/>
        </w:trPr>
        <w:tc>
          <w:tcPr>
            <w:tcW w:w="456" w:type="dxa"/>
            <w:vMerge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3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  <w:gridSpan w:val="3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</w:tr>
      <w:tr w:rsidR="00167542" w:rsidTr="009031F9">
        <w:trPr>
          <w:trHeight w:val="340"/>
        </w:trPr>
        <w:tc>
          <w:tcPr>
            <w:tcW w:w="456" w:type="dxa"/>
            <w:vMerge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3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  <w:gridSpan w:val="3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</w:tr>
      <w:tr w:rsidR="00167542" w:rsidTr="009031F9">
        <w:trPr>
          <w:trHeight w:val="340"/>
        </w:trPr>
        <w:tc>
          <w:tcPr>
            <w:tcW w:w="456" w:type="dxa"/>
            <w:vMerge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3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  <w:gridSpan w:val="3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</w:tr>
      <w:tr w:rsidR="00167542" w:rsidTr="009031F9">
        <w:trPr>
          <w:trHeight w:val="340"/>
        </w:trPr>
        <w:tc>
          <w:tcPr>
            <w:tcW w:w="456" w:type="dxa"/>
            <w:vMerge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3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  <w:gridSpan w:val="3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</w:tr>
      <w:tr w:rsidR="00C716B6" w:rsidTr="009031F9">
        <w:trPr>
          <w:trHeight w:val="340"/>
        </w:trPr>
        <w:tc>
          <w:tcPr>
            <w:tcW w:w="14805" w:type="dxa"/>
            <w:gridSpan w:val="16"/>
          </w:tcPr>
          <w:p w:rsidR="00C716B6" w:rsidRPr="00C716B6" w:rsidRDefault="00FC252A">
            <w:pPr>
              <w:rPr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C716B6" w:rsidTr="009031F9">
        <w:trPr>
          <w:trHeight w:val="340"/>
        </w:trPr>
        <w:tc>
          <w:tcPr>
            <w:tcW w:w="14805" w:type="dxa"/>
            <w:gridSpan w:val="16"/>
          </w:tcPr>
          <w:p w:rsidR="00C716B6" w:rsidRDefault="00C716B6">
            <w:pPr>
              <w:rPr>
                <w:sz w:val="24"/>
                <w:szCs w:val="24"/>
              </w:rPr>
            </w:pPr>
          </w:p>
          <w:p w:rsidR="00C716B6" w:rsidRDefault="00C716B6">
            <w:pPr>
              <w:rPr>
                <w:sz w:val="24"/>
                <w:szCs w:val="24"/>
              </w:rPr>
            </w:pPr>
          </w:p>
          <w:p w:rsidR="00C716B6" w:rsidRPr="00C716B6" w:rsidRDefault="00C716B6">
            <w:pPr>
              <w:rPr>
                <w:sz w:val="24"/>
                <w:szCs w:val="24"/>
              </w:rPr>
            </w:pPr>
          </w:p>
        </w:tc>
      </w:tr>
    </w:tbl>
    <w:p w:rsidR="00344309" w:rsidRDefault="00344309" w:rsidP="00783E49">
      <w:bookmarkStart w:id="0" w:name="_GoBack"/>
      <w:bookmarkEnd w:id="0"/>
    </w:p>
    <w:sectPr w:rsidR="00344309" w:rsidSect="00D12400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615" w:rsidRDefault="00AA7615" w:rsidP="00C716B6">
      <w:r>
        <w:separator/>
      </w:r>
    </w:p>
  </w:endnote>
  <w:endnote w:type="continuationSeparator" w:id="0">
    <w:p w:rsidR="00AA7615" w:rsidRDefault="00AA7615" w:rsidP="00C7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615" w:rsidRDefault="00AA7615" w:rsidP="00C716B6">
      <w:r>
        <w:separator/>
      </w:r>
    </w:p>
  </w:footnote>
  <w:footnote w:type="continuationSeparator" w:id="0">
    <w:p w:rsidR="00AA7615" w:rsidRDefault="00AA7615" w:rsidP="00C71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4309"/>
    <w:rsid w:val="00167542"/>
    <w:rsid w:val="0017258B"/>
    <w:rsid w:val="0027740F"/>
    <w:rsid w:val="00344309"/>
    <w:rsid w:val="00443ADB"/>
    <w:rsid w:val="005D34A0"/>
    <w:rsid w:val="006C5B85"/>
    <w:rsid w:val="006E00EA"/>
    <w:rsid w:val="00783E49"/>
    <w:rsid w:val="00846759"/>
    <w:rsid w:val="00864BF6"/>
    <w:rsid w:val="009031F9"/>
    <w:rsid w:val="00957921"/>
    <w:rsid w:val="00AA7615"/>
    <w:rsid w:val="00B44628"/>
    <w:rsid w:val="00B46D56"/>
    <w:rsid w:val="00BE081C"/>
    <w:rsid w:val="00C12ED9"/>
    <w:rsid w:val="00C716B6"/>
    <w:rsid w:val="00D063FB"/>
    <w:rsid w:val="00D12400"/>
    <w:rsid w:val="00D45CCD"/>
    <w:rsid w:val="00D64360"/>
    <w:rsid w:val="00DB4314"/>
    <w:rsid w:val="00DC6F43"/>
    <w:rsid w:val="00DE6203"/>
    <w:rsid w:val="00F40DA5"/>
    <w:rsid w:val="00FC2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A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71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16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1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16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NK.JWC</cp:lastModifiedBy>
  <cp:revision>10</cp:revision>
  <cp:lastPrinted>2016-04-19T01:44:00Z</cp:lastPrinted>
  <dcterms:created xsi:type="dcterms:W3CDTF">2016-04-18T05:17:00Z</dcterms:created>
  <dcterms:modified xsi:type="dcterms:W3CDTF">2018-11-01T03:39:00Z</dcterms:modified>
</cp:coreProperties>
</file>