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4B0C" w:rsidRDefault="00BE4B0C">
      <w:pPr>
        <w:spacing w:line="560" w:lineRule="exact"/>
        <w:jc w:val="center"/>
        <w:rPr>
          <w:rFonts w:ascii="Times New Roman" w:eastAsia="仿宋_GB2312" w:hAnsi="Times New Roman" w:cs="Times New Roman"/>
          <w:sz w:val="32"/>
          <w:szCs w:val="32"/>
        </w:rPr>
      </w:pPr>
      <w:bookmarkStart w:id="0" w:name="bookmark4"/>
      <w:bookmarkStart w:id="1" w:name="bookmark3"/>
      <w:bookmarkStart w:id="2" w:name="bookmark5"/>
    </w:p>
    <w:p w:rsidR="00BE4B0C" w:rsidRDefault="00BE4B0C">
      <w:pPr>
        <w:spacing w:line="560" w:lineRule="exact"/>
        <w:jc w:val="center"/>
        <w:rPr>
          <w:rFonts w:ascii="Times New Roman" w:eastAsia="仿宋_GB2312" w:hAnsi="Times New Roman" w:cs="Times New Roman"/>
          <w:sz w:val="32"/>
          <w:szCs w:val="32"/>
        </w:rPr>
      </w:pPr>
    </w:p>
    <w:p w:rsidR="00BE4B0C" w:rsidRDefault="00E23840">
      <w:pPr>
        <w:spacing w:line="560" w:lineRule="exact"/>
        <w:jc w:val="right"/>
        <w:rPr>
          <w:rFonts w:ascii="Times New Roman" w:eastAsia="仿宋_GB2312" w:hAnsi="Times New Roman" w:cs="Times New Roman"/>
          <w:sz w:val="32"/>
          <w:szCs w:val="32"/>
        </w:rPr>
      </w:pPr>
      <w:bookmarkStart w:id="3" w:name="_Hlk147765398"/>
      <w:proofErr w:type="gramStart"/>
      <w:r>
        <w:rPr>
          <w:rFonts w:ascii="Times New Roman" w:eastAsia="仿宋_GB2312" w:hAnsi="Times New Roman" w:cs="Times New Roman"/>
          <w:sz w:val="32"/>
          <w:szCs w:val="32"/>
        </w:rPr>
        <w:t>津教</w:t>
      </w:r>
      <w:r>
        <w:rPr>
          <w:rFonts w:ascii="Times New Roman" w:eastAsia="仿宋_GB2312" w:hAnsi="Times New Roman" w:cs="Times New Roman" w:hint="eastAsia"/>
          <w:sz w:val="32"/>
          <w:szCs w:val="32"/>
        </w:rPr>
        <w:t>高函</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23</w:t>
      </w:r>
      <w:r>
        <w:rPr>
          <w:rFonts w:ascii="Times New Roman" w:eastAsia="仿宋_GB2312" w:hAnsi="Times New Roman" w:cs="Times New Roman"/>
          <w:sz w:val="32"/>
          <w:szCs w:val="32"/>
        </w:rPr>
        <w:t>号</w:t>
      </w:r>
    </w:p>
    <w:bookmarkEnd w:id="3"/>
    <w:p w:rsidR="00BE4B0C" w:rsidRDefault="00BE4B0C">
      <w:pPr>
        <w:spacing w:line="560" w:lineRule="exact"/>
        <w:rPr>
          <w:rFonts w:ascii="Times New Roman" w:eastAsia="仿宋_GB2312" w:hAnsi="Times New Roman" w:cs="Times New Roman"/>
          <w:sz w:val="32"/>
          <w:szCs w:val="32"/>
        </w:rPr>
      </w:pPr>
    </w:p>
    <w:p w:rsidR="00BE4B0C" w:rsidRDefault="00E23840">
      <w:pPr>
        <w:spacing w:line="560" w:lineRule="exact"/>
        <w:jc w:val="center"/>
        <w:rPr>
          <w:rFonts w:ascii="Times New Roman" w:eastAsia="方正小标宋简体" w:hAnsi="Times New Roman" w:cs="Times New Roman"/>
          <w:sz w:val="44"/>
          <w:szCs w:val="44"/>
        </w:rPr>
      </w:pPr>
      <w:bookmarkStart w:id="4" w:name="_Hlk147765377"/>
      <w:r>
        <w:rPr>
          <w:rFonts w:ascii="Times New Roman" w:eastAsia="方正小标宋简体" w:hAnsi="Times New Roman" w:cs="Times New Roman"/>
          <w:sz w:val="44"/>
          <w:szCs w:val="44"/>
        </w:rPr>
        <w:t>关于开展</w:t>
      </w:r>
      <w:bookmarkStart w:id="5" w:name="_Hlk65505431"/>
      <w:r>
        <w:rPr>
          <w:rFonts w:ascii="Times New Roman" w:eastAsia="方正小标宋简体" w:hAnsi="Times New Roman" w:cs="Times New Roman" w:hint="eastAsia"/>
          <w:sz w:val="44"/>
          <w:szCs w:val="44"/>
        </w:rPr>
        <w:t>2</w:t>
      </w:r>
      <w:r>
        <w:rPr>
          <w:rFonts w:ascii="Times New Roman" w:eastAsia="方正小标宋简体" w:hAnsi="Times New Roman" w:cs="Times New Roman"/>
          <w:sz w:val="44"/>
          <w:szCs w:val="44"/>
        </w:rPr>
        <w:t>02</w:t>
      </w:r>
      <w:r>
        <w:rPr>
          <w:rFonts w:ascii="Times New Roman" w:eastAsia="方正小标宋简体" w:hAnsi="Times New Roman" w:cs="Times New Roman" w:hint="eastAsia"/>
          <w:sz w:val="44"/>
          <w:szCs w:val="44"/>
        </w:rPr>
        <w:t>3</w:t>
      </w:r>
      <w:r>
        <w:rPr>
          <w:rFonts w:ascii="Times New Roman" w:eastAsia="方正小标宋简体" w:hAnsi="Times New Roman" w:cs="Times New Roman" w:hint="eastAsia"/>
          <w:sz w:val="44"/>
          <w:szCs w:val="44"/>
        </w:rPr>
        <w:t>年</w:t>
      </w:r>
      <w:r>
        <w:rPr>
          <w:rFonts w:ascii="Times New Roman" w:eastAsia="方正小标宋简体" w:hAnsi="Times New Roman" w:cs="Times New Roman"/>
          <w:sz w:val="44"/>
          <w:szCs w:val="44"/>
        </w:rPr>
        <w:t>天津市高校</w:t>
      </w:r>
      <w:proofErr w:type="gramStart"/>
      <w:r>
        <w:rPr>
          <w:rFonts w:ascii="Times New Roman" w:eastAsia="方正小标宋简体" w:hAnsi="Times New Roman" w:cs="Times New Roman"/>
          <w:sz w:val="44"/>
          <w:szCs w:val="44"/>
        </w:rPr>
        <w:t>课程思政示范</w:t>
      </w:r>
      <w:proofErr w:type="gramEnd"/>
      <w:r>
        <w:rPr>
          <w:rFonts w:ascii="Times New Roman" w:eastAsia="方正小标宋简体" w:hAnsi="Times New Roman" w:cs="Times New Roman"/>
          <w:sz w:val="44"/>
          <w:szCs w:val="44"/>
        </w:rPr>
        <w:t>课程</w:t>
      </w:r>
      <w:bookmarkEnd w:id="5"/>
      <w:r>
        <w:rPr>
          <w:rFonts w:ascii="Times New Roman" w:eastAsia="方正小标宋简体" w:hAnsi="Times New Roman" w:cs="Times New Roman" w:hint="eastAsia"/>
          <w:sz w:val="44"/>
          <w:szCs w:val="44"/>
        </w:rPr>
        <w:t>认定</w:t>
      </w:r>
      <w:r>
        <w:rPr>
          <w:rFonts w:ascii="Times New Roman" w:eastAsia="方正小标宋简体" w:hAnsi="Times New Roman" w:cs="Times New Roman"/>
          <w:sz w:val="44"/>
          <w:szCs w:val="44"/>
        </w:rPr>
        <w:t>工作的通知</w:t>
      </w:r>
      <w:bookmarkEnd w:id="0"/>
      <w:bookmarkEnd w:id="1"/>
      <w:bookmarkEnd w:id="2"/>
    </w:p>
    <w:bookmarkEnd w:id="4"/>
    <w:p w:rsidR="00BE4B0C" w:rsidRDefault="00BE4B0C">
      <w:pPr>
        <w:spacing w:line="560" w:lineRule="exact"/>
        <w:rPr>
          <w:rFonts w:ascii="Times New Roman" w:eastAsia="仿宋_GB2312" w:hAnsi="Times New Roman" w:cs="Times New Roman"/>
          <w:sz w:val="32"/>
          <w:szCs w:val="32"/>
        </w:rPr>
      </w:pPr>
    </w:p>
    <w:p w:rsidR="00BE4B0C" w:rsidRDefault="00E23840">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各普通高等学校</w:t>
      </w:r>
      <w:r>
        <w:rPr>
          <w:rFonts w:ascii="Times New Roman" w:eastAsia="仿宋_GB2312" w:hAnsi="Times New Roman" w:cs="Times New Roman" w:hint="eastAsia"/>
          <w:sz w:val="32"/>
          <w:szCs w:val="32"/>
        </w:rPr>
        <w:t>、市大学软件学院</w:t>
      </w:r>
      <w:r>
        <w:rPr>
          <w:rFonts w:ascii="Times New Roman" w:eastAsia="仿宋_GB2312" w:hAnsi="Times New Roman" w:cs="Times New Roman"/>
          <w:sz w:val="32"/>
          <w:szCs w:val="32"/>
        </w:rPr>
        <w:t>：</w:t>
      </w:r>
    </w:p>
    <w:p w:rsidR="00BE4B0C" w:rsidRDefault="00E2384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w:t>
      </w:r>
      <w:r>
        <w:rPr>
          <w:rFonts w:ascii="Times New Roman" w:eastAsia="仿宋_GB2312" w:hAnsi="Times New Roman" w:cs="Times New Roman" w:hint="eastAsia"/>
          <w:sz w:val="32"/>
          <w:szCs w:val="32"/>
        </w:rPr>
        <w:t>认真学习宣传贯彻党的二十大精神</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深入推动落实立德树人根本任务，根据</w:t>
      </w:r>
      <w:r>
        <w:rPr>
          <w:rFonts w:ascii="Times New Roman" w:eastAsia="仿宋_GB2312" w:hAnsi="Times New Roman" w:cs="Times New Roman"/>
          <w:sz w:val="32"/>
          <w:szCs w:val="32"/>
        </w:rPr>
        <w:t>教育部《高等学校课程思政建设指导纲要》</w:t>
      </w:r>
      <w:r>
        <w:rPr>
          <w:rFonts w:ascii="Times New Roman" w:eastAsia="仿宋_GB2312" w:hAnsi="Times New Roman" w:cs="Times New Roman" w:hint="eastAsia"/>
          <w:sz w:val="32"/>
          <w:szCs w:val="32"/>
        </w:rPr>
        <w:t>、市教育两委</w:t>
      </w:r>
      <w:r>
        <w:rPr>
          <w:rFonts w:ascii="Times New Roman" w:eastAsia="仿宋_GB2312" w:hAnsi="Times New Roman" w:cs="Times New Roman"/>
          <w:sz w:val="32"/>
          <w:szCs w:val="32"/>
        </w:rPr>
        <w:t>《关于全面推进全市高等学校课程思政建设的若干举措》</w:t>
      </w:r>
      <w:r>
        <w:rPr>
          <w:rFonts w:ascii="Times New Roman" w:eastAsia="仿宋_GB2312" w:hAnsi="Times New Roman" w:cs="Times New Roman" w:hint="eastAsia"/>
          <w:sz w:val="32"/>
          <w:szCs w:val="32"/>
        </w:rPr>
        <w:t>和《关于认真学习宣传贯彻党的二十大精神深入推进高校课程思政工作的通知》</w:t>
      </w:r>
      <w:r>
        <w:rPr>
          <w:rFonts w:ascii="Times New Roman" w:eastAsia="仿宋_GB2312" w:hAnsi="Times New Roman" w:cs="Times New Roman"/>
          <w:sz w:val="32"/>
          <w:szCs w:val="32"/>
        </w:rPr>
        <w:t>要求，</w:t>
      </w:r>
      <w:r>
        <w:rPr>
          <w:rFonts w:ascii="Times New Roman" w:eastAsia="仿宋_GB2312" w:hAnsi="Times New Roman" w:cs="Times New Roman" w:hint="eastAsia"/>
          <w:sz w:val="32"/>
          <w:szCs w:val="32"/>
        </w:rPr>
        <w:t>加快</w:t>
      </w:r>
      <w:r>
        <w:rPr>
          <w:rFonts w:ascii="Times New Roman" w:eastAsia="仿宋_GB2312" w:hAnsi="Times New Roman" w:cs="Times New Roman"/>
          <w:sz w:val="32"/>
          <w:szCs w:val="32"/>
        </w:rPr>
        <w:t>推进我市</w:t>
      </w:r>
      <w:bookmarkStart w:id="6" w:name="_GoBack"/>
      <w:bookmarkEnd w:id="6"/>
      <w:r>
        <w:rPr>
          <w:rFonts w:ascii="Times New Roman" w:eastAsia="仿宋_GB2312" w:hAnsi="Times New Roman" w:cs="Times New Roman"/>
          <w:sz w:val="32"/>
          <w:szCs w:val="32"/>
        </w:rPr>
        <w:t>高校课程思政建设高质量发展，</w:t>
      </w:r>
      <w:r>
        <w:rPr>
          <w:rFonts w:ascii="Times New Roman" w:eastAsia="仿宋_GB2312" w:hAnsi="Times New Roman" w:cs="Times New Roman" w:hint="eastAsia"/>
          <w:sz w:val="32"/>
          <w:szCs w:val="32"/>
        </w:rPr>
        <w:t>市教委</w:t>
      </w:r>
      <w:r>
        <w:rPr>
          <w:rFonts w:ascii="Times New Roman" w:eastAsia="仿宋_GB2312" w:hAnsi="Times New Roman" w:cs="Times New Roman"/>
          <w:sz w:val="32"/>
          <w:szCs w:val="32"/>
        </w:rPr>
        <w:t>决定开展</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年天津市高校课程思政示范课程认定</w:t>
      </w:r>
      <w:r>
        <w:rPr>
          <w:rFonts w:ascii="Times New Roman" w:eastAsia="仿宋_GB2312" w:hAnsi="Times New Roman" w:cs="Times New Roman"/>
          <w:sz w:val="32"/>
          <w:szCs w:val="32"/>
        </w:rPr>
        <w:t>工作。</w:t>
      </w:r>
    </w:p>
    <w:p w:rsidR="00BE4B0C" w:rsidRDefault="00E23840">
      <w:pPr>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一、总体要求</w:t>
      </w:r>
    </w:p>
    <w:p w:rsidR="00BE4B0C" w:rsidRDefault="00E2384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以习近平新时代</w:t>
      </w:r>
      <w:r>
        <w:rPr>
          <w:rFonts w:ascii="Times New Roman" w:eastAsia="仿宋_GB2312" w:hAnsi="Times New Roman" w:cs="Times New Roman" w:hint="eastAsia"/>
          <w:sz w:val="32"/>
          <w:szCs w:val="32"/>
        </w:rPr>
        <w:t>中国特色</w:t>
      </w:r>
      <w:r>
        <w:rPr>
          <w:rFonts w:ascii="Times New Roman" w:eastAsia="仿宋_GB2312" w:hAnsi="Times New Roman" w:cs="Times New Roman"/>
          <w:sz w:val="32"/>
          <w:szCs w:val="32"/>
        </w:rPr>
        <w:t>社会主义思想为</w:t>
      </w:r>
      <w:r>
        <w:rPr>
          <w:rFonts w:ascii="Times New Roman" w:eastAsia="仿宋_GB2312" w:hAnsi="Times New Roman" w:cs="Times New Roman" w:hint="eastAsia"/>
          <w:sz w:val="32"/>
          <w:szCs w:val="32"/>
        </w:rPr>
        <w:t>指引</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以培养德智体美劳全面发展的社会主义建设者和接班人为导向，牢固把握</w:t>
      </w:r>
      <w:r>
        <w:rPr>
          <w:rFonts w:ascii="Times New Roman" w:eastAsia="仿宋_GB2312" w:hAnsi="Times New Roman" w:cs="Times New Roman"/>
          <w:sz w:val="32"/>
          <w:szCs w:val="32"/>
        </w:rPr>
        <w:t>教师队伍</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主力军</w:t>
      </w:r>
      <w:r>
        <w:rPr>
          <w:rFonts w:ascii="Times New Roman" w:eastAsia="仿宋_GB2312" w:hAnsi="Times New Roman" w:cs="Times New Roman"/>
          <w:sz w:val="32"/>
          <w:szCs w:val="32"/>
        </w:rPr>
        <w:t>”</w:t>
      </w:r>
      <w:r>
        <w:rPr>
          <w:rFonts w:ascii="Times New Roman" w:eastAsia="仿宋_GB2312" w:hAnsi="Times New Roman" w:cs="Times New Roman"/>
          <w:sz w:val="32"/>
          <w:szCs w:val="32"/>
        </w:rPr>
        <w:t>、课程建设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主战场</w:t>
      </w:r>
      <w:r>
        <w:rPr>
          <w:rFonts w:ascii="Times New Roman" w:eastAsia="仿宋_GB2312" w:hAnsi="Times New Roman" w:cs="Times New Roman"/>
          <w:sz w:val="32"/>
          <w:szCs w:val="32"/>
        </w:rPr>
        <w:t>”</w:t>
      </w:r>
      <w:r>
        <w:rPr>
          <w:rFonts w:ascii="Times New Roman" w:eastAsia="仿宋_GB2312" w:hAnsi="Times New Roman" w:cs="Times New Roman"/>
          <w:sz w:val="32"/>
          <w:szCs w:val="32"/>
        </w:rPr>
        <w:t>、课堂教学</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主渠道</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三条主线，</w:t>
      </w:r>
      <w:r>
        <w:rPr>
          <w:rFonts w:ascii="Times New Roman" w:eastAsia="仿宋_GB2312" w:hAnsi="Times New Roman" w:cs="Times New Roman" w:hint="eastAsia"/>
          <w:sz w:val="32"/>
          <w:szCs w:val="32"/>
        </w:rPr>
        <w:t>深入挖掘、准确把握、科学设计、灵活运用</w:t>
      </w:r>
      <w:r>
        <w:rPr>
          <w:rFonts w:ascii="Times New Roman" w:eastAsia="仿宋_GB2312" w:hAnsi="Times New Roman" w:cs="Times New Roman"/>
          <w:sz w:val="32"/>
          <w:szCs w:val="32"/>
        </w:rPr>
        <w:t>每一门课程</w:t>
      </w:r>
      <w:proofErr w:type="gramStart"/>
      <w:r>
        <w:rPr>
          <w:rFonts w:ascii="Times New Roman" w:eastAsia="仿宋_GB2312" w:hAnsi="Times New Roman" w:cs="Times New Roman"/>
          <w:sz w:val="32"/>
          <w:szCs w:val="32"/>
        </w:rPr>
        <w:t>的思政元素</w:t>
      </w:r>
      <w:proofErr w:type="gramEnd"/>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开展课程</w:t>
      </w:r>
      <w:proofErr w:type="gramStart"/>
      <w:r>
        <w:rPr>
          <w:rFonts w:ascii="Times New Roman" w:eastAsia="仿宋_GB2312" w:hAnsi="Times New Roman" w:cs="Times New Roman" w:hint="eastAsia"/>
          <w:sz w:val="32"/>
          <w:szCs w:val="32"/>
        </w:rPr>
        <w:t>思政改</w:t>
      </w:r>
      <w:proofErr w:type="gramEnd"/>
      <w:r>
        <w:rPr>
          <w:rFonts w:ascii="Times New Roman" w:eastAsia="仿宋_GB2312" w:hAnsi="Times New Roman" w:cs="Times New Roman" w:hint="eastAsia"/>
          <w:sz w:val="32"/>
          <w:szCs w:val="32"/>
        </w:rPr>
        <w:t>革与实践，建设课程</w:t>
      </w:r>
      <w:proofErr w:type="gramStart"/>
      <w:r>
        <w:rPr>
          <w:rFonts w:ascii="Times New Roman" w:eastAsia="仿宋_GB2312" w:hAnsi="Times New Roman" w:cs="Times New Roman" w:hint="eastAsia"/>
          <w:sz w:val="32"/>
          <w:szCs w:val="32"/>
        </w:rPr>
        <w:t>思政优</w:t>
      </w:r>
      <w:proofErr w:type="gramEnd"/>
      <w:r>
        <w:rPr>
          <w:rFonts w:ascii="Times New Roman" w:eastAsia="仿宋_GB2312" w:hAnsi="Times New Roman" w:cs="Times New Roman" w:hint="eastAsia"/>
          <w:sz w:val="32"/>
          <w:szCs w:val="32"/>
        </w:rPr>
        <w:t>质资源，切实推动</w:t>
      </w:r>
      <w:proofErr w:type="gramStart"/>
      <w:r>
        <w:rPr>
          <w:rFonts w:ascii="Times New Roman" w:eastAsia="仿宋_GB2312" w:hAnsi="Times New Roman" w:cs="Times New Roman" w:hint="eastAsia"/>
          <w:sz w:val="32"/>
          <w:szCs w:val="32"/>
        </w:rPr>
        <w:t>思政教</w:t>
      </w:r>
      <w:proofErr w:type="gramEnd"/>
      <w:r>
        <w:rPr>
          <w:rFonts w:ascii="Times New Roman" w:eastAsia="仿宋_GB2312" w:hAnsi="Times New Roman" w:cs="Times New Roman" w:hint="eastAsia"/>
          <w:sz w:val="32"/>
          <w:szCs w:val="32"/>
        </w:rPr>
        <w:t>育贯穿于本科生培养全课程全过程，回答好培养什么人、怎样培养人、为谁培养人这个教育的根本问题。</w:t>
      </w:r>
    </w:p>
    <w:p w:rsidR="00BE4B0C" w:rsidRDefault="00E23840">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lastRenderedPageBreak/>
        <w:t>二、建设目标</w:t>
      </w:r>
    </w:p>
    <w:p w:rsidR="00BE4B0C" w:rsidRDefault="00E2384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面向全市高校遴选</w:t>
      </w:r>
      <w:r>
        <w:rPr>
          <w:rFonts w:ascii="Times New Roman" w:eastAsia="仿宋_GB2312" w:hAnsi="Times New Roman" w:cs="Times New Roman" w:hint="eastAsia"/>
          <w:sz w:val="32"/>
          <w:szCs w:val="32"/>
        </w:rPr>
        <w:t>认定</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门</w:t>
      </w:r>
      <w:r>
        <w:rPr>
          <w:rFonts w:ascii="Times New Roman" w:eastAsia="仿宋_GB2312" w:hAnsi="Times New Roman" w:cs="Times New Roman" w:hint="eastAsia"/>
          <w:sz w:val="32"/>
          <w:szCs w:val="32"/>
        </w:rPr>
        <w:t>左右</w:t>
      </w:r>
      <w:proofErr w:type="gramStart"/>
      <w:r>
        <w:rPr>
          <w:rFonts w:ascii="Times New Roman" w:eastAsia="仿宋_GB2312" w:hAnsi="Times New Roman" w:cs="Times New Roman"/>
          <w:sz w:val="32"/>
          <w:szCs w:val="32"/>
        </w:rPr>
        <w:t>课程思政</w:t>
      </w:r>
      <w:r>
        <w:rPr>
          <w:rFonts w:ascii="Times New Roman" w:eastAsia="仿宋_GB2312" w:hAnsi="Times New Roman" w:cs="Times New Roman" w:hint="eastAsia"/>
          <w:sz w:val="32"/>
          <w:szCs w:val="32"/>
        </w:rPr>
        <w:t>示范</w:t>
      </w:r>
      <w:proofErr w:type="gramEnd"/>
      <w:r>
        <w:rPr>
          <w:rFonts w:ascii="Times New Roman" w:eastAsia="仿宋_GB2312" w:hAnsi="Times New Roman" w:cs="Times New Roman" w:hint="eastAsia"/>
          <w:sz w:val="32"/>
          <w:szCs w:val="32"/>
        </w:rPr>
        <w:t>课程</w:t>
      </w:r>
      <w:r>
        <w:rPr>
          <w:rFonts w:ascii="Times New Roman" w:eastAsia="仿宋_GB2312" w:hAnsi="Times New Roman" w:cs="Times New Roman"/>
          <w:b/>
          <w:bCs/>
          <w:sz w:val="32"/>
          <w:szCs w:val="32"/>
        </w:rPr>
        <w:t>（包括综合素质类课程</w:t>
      </w:r>
      <w:r>
        <w:rPr>
          <w:rFonts w:ascii="Times New Roman" w:eastAsia="仿宋_GB2312" w:hAnsi="Times New Roman" w:cs="Times New Roman" w:hint="eastAsia"/>
          <w:b/>
          <w:bCs/>
          <w:sz w:val="32"/>
          <w:szCs w:val="32"/>
        </w:rPr>
        <w:t>、</w:t>
      </w:r>
      <w:r>
        <w:rPr>
          <w:rFonts w:ascii="Times New Roman" w:eastAsia="仿宋_GB2312" w:hAnsi="Times New Roman" w:cs="Times New Roman"/>
          <w:b/>
          <w:bCs/>
          <w:sz w:val="32"/>
          <w:szCs w:val="32"/>
        </w:rPr>
        <w:t>专业教育类课程</w:t>
      </w:r>
      <w:r>
        <w:rPr>
          <w:rFonts w:ascii="Times New Roman" w:eastAsia="仿宋_GB2312" w:hAnsi="Times New Roman" w:cs="Times New Roman" w:hint="eastAsia"/>
          <w:b/>
          <w:bCs/>
          <w:sz w:val="32"/>
          <w:szCs w:val="32"/>
        </w:rPr>
        <w:t>各</w:t>
      </w:r>
      <w:r>
        <w:rPr>
          <w:rFonts w:ascii="Times New Roman" w:eastAsia="仿宋_GB2312" w:hAnsi="Times New Roman" w:cs="Times New Roman" w:hint="eastAsia"/>
          <w:b/>
          <w:bCs/>
          <w:sz w:val="32"/>
          <w:szCs w:val="32"/>
        </w:rPr>
        <w:t>50</w:t>
      </w:r>
      <w:r>
        <w:rPr>
          <w:rFonts w:ascii="Times New Roman" w:eastAsia="仿宋_GB2312" w:hAnsi="Times New Roman" w:cs="Times New Roman"/>
          <w:b/>
          <w:bCs/>
          <w:sz w:val="32"/>
          <w:szCs w:val="32"/>
        </w:rPr>
        <w:t>门</w:t>
      </w:r>
      <w:r>
        <w:rPr>
          <w:rFonts w:ascii="Times New Roman" w:eastAsia="仿宋_GB2312" w:hAnsi="Times New Roman" w:cs="Times New Roman" w:hint="eastAsia"/>
          <w:b/>
          <w:bCs/>
          <w:sz w:val="32"/>
          <w:szCs w:val="32"/>
        </w:rPr>
        <w:t>左右，不含思想政治理论课</w:t>
      </w:r>
      <w:r>
        <w:rPr>
          <w:rFonts w:ascii="Times New Roman" w:eastAsia="仿宋_GB2312" w:hAnsi="Times New Roman" w:cs="Times New Roman"/>
          <w:b/>
          <w:bCs/>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通过</w:t>
      </w:r>
      <w:proofErr w:type="gramStart"/>
      <w:r>
        <w:rPr>
          <w:rFonts w:ascii="Times New Roman" w:eastAsia="仿宋_GB2312" w:hAnsi="Times New Roman" w:cs="Times New Roman"/>
          <w:sz w:val="32"/>
          <w:szCs w:val="32"/>
        </w:rPr>
        <w:t>课程思政示</w:t>
      </w:r>
      <w:proofErr w:type="gramEnd"/>
      <w:r>
        <w:rPr>
          <w:rFonts w:ascii="Times New Roman" w:eastAsia="仿宋_GB2312" w:hAnsi="Times New Roman" w:cs="Times New Roman"/>
          <w:sz w:val="32"/>
          <w:szCs w:val="32"/>
        </w:rPr>
        <w:t>范课的选拔和推广，充分发挥优秀课程的</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头雁</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效应，全面推进我市高等学校</w:t>
      </w:r>
      <w:proofErr w:type="gramStart"/>
      <w:r>
        <w:rPr>
          <w:rFonts w:ascii="Times New Roman" w:eastAsia="仿宋_GB2312" w:hAnsi="Times New Roman" w:cs="Times New Roman"/>
          <w:sz w:val="32"/>
          <w:szCs w:val="32"/>
        </w:rPr>
        <w:t>课程思政建</w:t>
      </w:r>
      <w:proofErr w:type="gramEnd"/>
      <w:r>
        <w:rPr>
          <w:rFonts w:ascii="Times New Roman" w:eastAsia="仿宋_GB2312" w:hAnsi="Times New Roman" w:cs="Times New Roman"/>
          <w:sz w:val="32"/>
          <w:szCs w:val="32"/>
        </w:rPr>
        <w:t>设，扩大影响范围，将思想政治教育高质量融入教育教学全过程。</w:t>
      </w:r>
    </w:p>
    <w:p w:rsidR="00BE4B0C" w:rsidRDefault="00E23840">
      <w:pPr>
        <w:spacing w:line="56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推荐的课程，应当是各学校目前正在开设的本科生课程。</w:t>
      </w:r>
    </w:p>
    <w:p w:rsidR="00BE4B0C" w:rsidRDefault="00E2384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综合素质类</w:t>
      </w:r>
      <w:proofErr w:type="gramStart"/>
      <w:r>
        <w:rPr>
          <w:rFonts w:ascii="Times New Roman" w:eastAsia="仿宋_GB2312" w:hAnsi="Times New Roman" w:cs="Times New Roman" w:hint="eastAsia"/>
          <w:sz w:val="32"/>
          <w:szCs w:val="32"/>
        </w:rPr>
        <w:t>课程思政示范</w:t>
      </w:r>
      <w:proofErr w:type="gramEnd"/>
      <w:r>
        <w:rPr>
          <w:rFonts w:ascii="Times New Roman" w:eastAsia="仿宋_GB2312" w:hAnsi="Times New Roman" w:cs="Times New Roman"/>
          <w:sz w:val="32"/>
          <w:szCs w:val="32"/>
        </w:rPr>
        <w:t>课程</w:t>
      </w:r>
      <w:r>
        <w:rPr>
          <w:rFonts w:ascii="Times New Roman" w:eastAsia="仿宋_GB2312" w:hAnsi="Times New Roman" w:cs="Times New Roman" w:hint="eastAsia"/>
          <w:sz w:val="32"/>
          <w:szCs w:val="32"/>
        </w:rPr>
        <w:t>，应具备以下特征：</w:t>
      </w:r>
      <w:r>
        <w:rPr>
          <w:rFonts w:ascii="Times New Roman" w:eastAsia="仿宋_GB2312" w:hAnsi="Times New Roman" w:cs="Times New Roman"/>
          <w:sz w:val="32"/>
          <w:szCs w:val="32"/>
        </w:rPr>
        <w:t>着力加强</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提高学生思想道德修养、人文素养、认知能力的综合素养能力，强化理想信念教育、爱国主义教育、优秀传统文化教育、诚信教育等，特别要注重马克思主义中国化最新成果的应用，彰显习近平新时代中国特色社会主义思想精神内涵，</w:t>
      </w:r>
      <w:r>
        <w:rPr>
          <w:rFonts w:ascii="Times New Roman" w:eastAsia="仿宋_GB2312" w:hAnsi="Times New Roman" w:cs="Times New Roman" w:hint="eastAsia"/>
          <w:sz w:val="32"/>
          <w:szCs w:val="32"/>
        </w:rPr>
        <w:t>能够体现学校的办学优势特色和素质教育成效。</w:t>
      </w:r>
    </w:p>
    <w:p w:rsidR="00BE4B0C" w:rsidRDefault="00E2384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专业教育类</w:t>
      </w:r>
      <w:proofErr w:type="gramStart"/>
      <w:r>
        <w:rPr>
          <w:rFonts w:ascii="Times New Roman" w:eastAsia="仿宋_GB2312" w:hAnsi="Times New Roman" w:cs="Times New Roman"/>
          <w:sz w:val="32"/>
          <w:szCs w:val="32"/>
        </w:rPr>
        <w:t>课程</w:t>
      </w:r>
      <w:r>
        <w:rPr>
          <w:rFonts w:ascii="Times New Roman" w:eastAsia="仿宋_GB2312" w:hAnsi="Times New Roman" w:cs="Times New Roman" w:hint="eastAsia"/>
          <w:sz w:val="32"/>
          <w:szCs w:val="32"/>
        </w:rPr>
        <w:t>思政示范</w:t>
      </w:r>
      <w:proofErr w:type="gramEnd"/>
      <w:r>
        <w:rPr>
          <w:rFonts w:ascii="Times New Roman" w:eastAsia="仿宋_GB2312" w:hAnsi="Times New Roman" w:cs="Times New Roman" w:hint="eastAsia"/>
          <w:sz w:val="32"/>
          <w:szCs w:val="32"/>
        </w:rPr>
        <w:t>课程，应具备以下特征：</w:t>
      </w:r>
      <w:r>
        <w:rPr>
          <w:rFonts w:ascii="Times New Roman" w:eastAsia="仿宋_GB2312" w:hAnsi="Times New Roman" w:cs="Times New Roman"/>
          <w:sz w:val="32"/>
          <w:szCs w:val="32"/>
        </w:rPr>
        <w:t>根据不同学科专业的特色和优势，注重发挥专业课程的育人功能，深入挖掘专业知识体系中所蕴含的思想价值和精神内涵，把马克思主义立场观点方法的教育与科学精神的培养结合起来，培养学生探索未知、追求真理、勇攀科学高峰的责任感和使命感，激发学生的爱国情怀，在知识传授中强调主流价值引领。</w:t>
      </w:r>
    </w:p>
    <w:p w:rsidR="00BE4B0C" w:rsidRDefault="00E23840">
      <w:pPr>
        <w:spacing w:line="56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本批次申报的</w:t>
      </w:r>
      <w:proofErr w:type="gramStart"/>
      <w:r>
        <w:rPr>
          <w:rFonts w:ascii="Times New Roman" w:eastAsia="仿宋_GB2312" w:hAnsi="Times New Roman" w:cs="Times New Roman" w:hint="eastAsia"/>
          <w:b/>
          <w:bCs/>
          <w:sz w:val="32"/>
          <w:szCs w:val="32"/>
        </w:rPr>
        <w:t>课程思政示范</w:t>
      </w:r>
      <w:proofErr w:type="gramEnd"/>
      <w:r>
        <w:rPr>
          <w:rFonts w:ascii="Times New Roman" w:eastAsia="仿宋_GB2312" w:hAnsi="Times New Roman" w:cs="Times New Roman" w:hint="eastAsia"/>
          <w:b/>
          <w:bCs/>
          <w:sz w:val="32"/>
          <w:szCs w:val="32"/>
        </w:rPr>
        <w:t>课程，应充分贯彻和体现党的二十大精神，根据党的二十大精神进行了补充、修订或调整。校党委应对学校申报的</w:t>
      </w:r>
      <w:proofErr w:type="gramStart"/>
      <w:r>
        <w:rPr>
          <w:rFonts w:ascii="Times New Roman" w:eastAsia="仿宋_GB2312" w:hAnsi="Times New Roman" w:cs="Times New Roman" w:hint="eastAsia"/>
          <w:b/>
          <w:bCs/>
          <w:sz w:val="32"/>
          <w:szCs w:val="32"/>
        </w:rPr>
        <w:t>课程思政示范</w:t>
      </w:r>
      <w:proofErr w:type="gramEnd"/>
      <w:r>
        <w:rPr>
          <w:rFonts w:ascii="Times New Roman" w:eastAsia="仿宋_GB2312" w:hAnsi="Times New Roman" w:cs="Times New Roman" w:hint="eastAsia"/>
          <w:b/>
          <w:bCs/>
          <w:sz w:val="32"/>
          <w:szCs w:val="32"/>
        </w:rPr>
        <w:t>课程进行把关，未经把关合格者不得申报。</w:t>
      </w:r>
    </w:p>
    <w:p w:rsidR="00BE4B0C" w:rsidRDefault="00E2384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三、认定方式</w:t>
      </w:r>
    </w:p>
    <w:p w:rsidR="00BE4B0C" w:rsidRDefault="00E2384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市教委组织专家，形成评审委员会，以差额遴选的方式，确定入选</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年天津市级</w:t>
      </w:r>
      <w:proofErr w:type="gramStart"/>
      <w:r>
        <w:rPr>
          <w:rFonts w:ascii="Times New Roman" w:eastAsia="仿宋_GB2312" w:hAnsi="Times New Roman" w:cs="Times New Roman" w:hint="eastAsia"/>
          <w:sz w:val="32"/>
          <w:szCs w:val="32"/>
        </w:rPr>
        <w:t>课程思政示范</w:t>
      </w:r>
      <w:proofErr w:type="gramEnd"/>
      <w:r>
        <w:rPr>
          <w:rFonts w:ascii="Times New Roman" w:eastAsia="仿宋_GB2312" w:hAnsi="Times New Roman" w:cs="Times New Roman" w:hint="eastAsia"/>
          <w:sz w:val="32"/>
          <w:szCs w:val="32"/>
        </w:rPr>
        <w:t>课程的课程名单。</w:t>
      </w:r>
    </w:p>
    <w:p w:rsidR="00BE4B0C" w:rsidRDefault="00E23840">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四</w:t>
      </w:r>
      <w:r>
        <w:rPr>
          <w:rFonts w:ascii="Times New Roman" w:eastAsia="黑体" w:hAnsi="Times New Roman" w:cs="Times New Roman"/>
          <w:sz w:val="32"/>
          <w:szCs w:val="32"/>
        </w:rPr>
        <w:t>、申报要求</w:t>
      </w:r>
    </w:p>
    <w:p w:rsidR="00BE4B0C" w:rsidRDefault="00E23840">
      <w:pPr>
        <w:spacing w:line="550" w:lineRule="exact"/>
        <w:ind w:firstLineChars="200" w:firstLine="640"/>
        <w:rPr>
          <w:rFonts w:ascii="Times New Roman" w:eastAsia="仿宋_GB2312" w:hAnsi="Times New Roman" w:cs="Times New Roman"/>
          <w:sz w:val="32"/>
          <w:szCs w:val="32"/>
        </w:rPr>
      </w:pPr>
      <w:r>
        <w:rPr>
          <w:rFonts w:ascii="楷体_GB2312" w:eastAsia="楷体_GB2312" w:hAnsi="Times New Roman" w:cs="Times New Roman" w:hint="eastAsia"/>
          <w:sz w:val="32"/>
          <w:szCs w:val="32"/>
        </w:rPr>
        <w:t>（一）申报数量</w:t>
      </w:r>
      <w:r>
        <w:rPr>
          <w:rFonts w:ascii="Times New Roman" w:eastAsia="仿宋_GB2312" w:hAnsi="Times New Roman" w:cs="Times New Roman"/>
          <w:sz w:val="32"/>
          <w:szCs w:val="32"/>
        </w:rPr>
        <w:t>：各高校要认真组织</w:t>
      </w:r>
      <w:r>
        <w:rPr>
          <w:rFonts w:ascii="Times New Roman" w:eastAsia="仿宋_GB2312" w:hAnsi="Times New Roman" w:cs="Times New Roman" w:hint="eastAsia"/>
          <w:sz w:val="32"/>
          <w:szCs w:val="32"/>
        </w:rPr>
        <w:t>二级学院（系、学部）做好</w:t>
      </w:r>
      <w:r>
        <w:rPr>
          <w:rFonts w:ascii="Times New Roman" w:eastAsia="仿宋_GB2312" w:hAnsi="Times New Roman" w:cs="Times New Roman"/>
          <w:sz w:val="32"/>
          <w:szCs w:val="32"/>
        </w:rPr>
        <w:t>择优推荐</w:t>
      </w:r>
      <w:r>
        <w:rPr>
          <w:rFonts w:ascii="Times New Roman" w:eastAsia="仿宋_GB2312" w:hAnsi="Times New Roman" w:cs="Times New Roman" w:hint="eastAsia"/>
          <w:sz w:val="32"/>
          <w:szCs w:val="32"/>
        </w:rPr>
        <w:t>工作</w:t>
      </w:r>
      <w:r>
        <w:rPr>
          <w:rFonts w:ascii="Times New Roman" w:eastAsia="仿宋_GB2312" w:hAnsi="Times New Roman" w:cs="Times New Roman"/>
          <w:sz w:val="32"/>
          <w:szCs w:val="32"/>
        </w:rPr>
        <w:t>。推荐的课程中综合</w:t>
      </w:r>
      <w:r>
        <w:rPr>
          <w:rFonts w:ascii="Times New Roman" w:eastAsia="仿宋_GB2312" w:hAnsi="Times New Roman" w:cs="Times New Roman" w:hint="eastAsia"/>
          <w:sz w:val="32"/>
          <w:szCs w:val="32"/>
        </w:rPr>
        <w:t>素质类课程</w:t>
      </w:r>
      <w:r>
        <w:rPr>
          <w:rFonts w:ascii="Times New Roman" w:eastAsia="仿宋_GB2312" w:hAnsi="Times New Roman" w:cs="Times New Roman"/>
          <w:sz w:val="32"/>
          <w:szCs w:val="32"/>
        </w:rPr>
        <w:t>和专业</w:t>
      </w:r>
      <w:r>
        <w:rPr>
          <w:rFonts w:ascii="Times New Roman" w:eastAsia="仿宋_GB2312" w:hAnsi="Times New Roman" w:cs="Times New Roman" w:hint="eastAsia"/>
          <w:sz w:val="32"/>
          <w:szCs w:val="32"/>
        </w:rPr>
        <w:t>教育类课程</w:t>
      </w:r>
      <w:r>
        <w:rPr>
          <w:rFonts w:ascii="Times New Roman" w:eastAsia="仿宋_GB2312" w:hAnsi="Times New Roman" w:cs="Times New Roman"/>
          <w:sz w:val="32"/>
          <w:szCs w:val="32"/>
        </w:rPr>
        <w:t>原则上各占一半</w:t>
      </w:r>
      <w:r>
        <w:rPr>
          <w:rFonts w:ascii="Times New Roman" w:eastAsia="仿宋_GB2312" w:hAnsi="Times New Roman" w:cs="Times New Roman" w:hint="eastAsia"/>
          <w:sz w:val="32"/>
          <w:szCs w:val="32"/>
        </w:rPr>
        <w:t>，推荐限额详见附件</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p>
    <w:p w:rsidR="00BE4B0C" w:rsidRDefault="00E23840">
      <w:pPr>
        <w:spacing w:line="55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（二）申报公示：</w:t>
      </w:r>
      <w:r>
        <w:rPr>
          <w:rFonts w:ascii="Times New Roman" w:eastAsia="仿宋_GB2312" w:hAnsi="Times New Roman" w:cs="Times New Roman"/>
          <w:sz w:val="32"/>
          <w:szCs w:val="32"/>
        </w:rPr>
        <w:t>各高校务必对拟申报到市教委的</w:t>
      </w:r>
      <w:proofErr w:type="gramStart"/>
      <w:r>
        <w:rPr>
          <w:rFonts w:ascii="Times New Roman" w:eastAsia="仿宋_GB2312" w:hAnsi="Times New Roman" w:cs="Times New Roman"/>
          <w:sz w:val="32"/>
          <w:szCs w:val="32"/>
        </w:rPr>
        <w:t>课程思政示范</w:t>
      </w:r>
      <w:proofErr w:type="gramEnd"/>
      <w:r>
        <w:rPr>
          <w:rFonts w:ascii="Times New Roman" w:eastAsia="仿宋_GB2312" w:hAnsi="Times New Roman" w:cs="Times New Roman"/>
          <w:sz w:val="32"/>
          <w:szCs w:val="32"/>
        </w:rPr>
        <w:t>课程有关信息，在全校范围内进行不少于</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个工作日的公示。公示应在学校的信息公开网站进行，并在各二级学院（系、学部）进行张贴。公示信息应包括：拟申报的课程名称、讲授教师姓名、课程面向的院系和年级等，接受广大师生的监督。公示无异议或异议已处理完毕方可报送。</w:t>
      </w:r>
    </w:p>
    <w:p w:rsidR="00BE4B0C" w:rsidRDefault="00E23840">
      <w:pPr>
        <w:spacing w:line="550" w:lineRule="exact"/>
        <w:ind w:firstLineChars="200" w:firstLine="640"/>
        <w:rPr>
          <w:rFonts w:ascii="Times New Roman" w:eastAsia="仿宋_GB2312" w:hAnsi="Times New Roman" w:cs="Times New Roman"/>
          <w:sz w:val="32"/>
          <w:szCs w:val="32"/>
        </w:rPr>
      </w:pPr>
      <w:r>
        <w:rPr>
          <w:rFonts w:ascii="楷体_GB2312" w:eastAsia="楷体_GB2312" w:hAnsi="Times New Roman" w:cs="Times New Roman"/>
          <w:sz w:val="32"/>
          <w:szCs w:val="32"/>
        </w:rPr>
        <w:t>（</w:t>
      </w:r>
      <w:r>
        <w:rPr>
          <w:rFonts w:ascii="楷体_GB2312" w:eastAsia="楷体_GB2312" w:hAnsi="Times New Roman" w:cs="Times New Roman" w:hint="eastAsia"/>
          <w:sz w:val="32"/>
          <w:szCs w:val="32"/>
        </w:rPr>
        <w:t>三</w:t>
      </w:r>
      <w:r>
        <w:rPr>
          <w:rFonts w:ascii="楷体_GB2312" w:eastAsia="楷体_GB2312" w:hAnsi="Times New Roman" w:cs="Times New Roman"/>
          <w:sz w:val="32"/>
          <w:szCs w:val="32"/>
        </w:rPr>
        <w:t>）申报时间</w:t>
      </w:r>
      <w:r>
        <w:rPr>
          <w:rFonts w:ascii="Times New Roman" w:eastAsia="仿宋_GB2312" w:hAnsi="Times New Roman" w:cs="Times New Roman"/>
          <w:sz w:val="32"/>
          <w:szCs w:val="32"/>
        </w:rPr>
        <w:t>：各高校务必于</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日（周五）前，将</w:t>
      </w:r>
      <w:r>
        <w:rPr>
          <w:rFonts w:ascii="Times New Roman" w:eastAsia="仿宋_GB2312" w:hAnsi="Times New Roman" w:cs="Times New Roman" w:hint="eastAsia"/>
          <w:sz w:val="32"/>
          <w:szCs w:val="32"/>
        </w:rPr>
        <w:t>以下材料报送至市教委高等教育处：</w:t>
      </w:r>
    </w:p>
    <w:p w:rsidR="00BE4B0C" w:rsidRDefault="00E23840">
      <w:p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学校推荐公文（加盖</w:t>
      </w:r>
      <w:r>
        <w:rPr>
          <w:rFonts w:ascii="Times New Roman" w:eastAsia="仿宋_GB2312" w:hAnsi="Times New Roman" w:cs="Times New Roman" w:hint="eastAsia"/>
          <w:sz w:val="32"/>
          <w:szCs w:val="32"/>
        </w:rPr>
        <w:t>校党委</w:t>
      </w:r>
      <w:r>
        <w:rPr>
          <w:rFonts w:ascii="Times New Roman" w:eastAsia="仿宋_GB2312" w:hAnsi="Times New Roman" w:cs="Times New Roman"/>
          <w:sz w:val="32"/>
          <w:szCs w:val="32"/>
        </w:rPr>
        <w:t>公章</w:t>
      </w:r>
      <w:r>
        <w:rPr>
          <w:rFonts w:ascii="Times New Roman" w:eastAsia="仿宋_GB2312" w:hAnsi="Times New Roman" w:cs="Times New Roman" w:hint="eastAsia"/>
          <w:sz w:val="32"/>
          <w:szCs w:val="32"/>
        </w:rPr>
        <w:t>，扫描成</w:t>
      </w:r>
      <w:r>
        <w:rPr>
          <w:rFonts w:ascii="Times New Roman" w:eastAsia="仿宋_GB2312" w:hAnsi="Times New Roman" w:cs="Times New Roman" w:hint="eastAsia"/>
          <w:sz w:val="32"/>
          <w:szCs w:val="32"/>
        </w:rPr>
        <w:t>PDF</w:t>
      </w:r>
      <w:r>
        <w:rPr>
          <w:rFonts w:ascii="Times New Roman" w:eastAsia="仿宋_GB2312" w:hAnsi="Times New Roman" w:cs="Times New Roman" w:hint="eastAsia"/>
          <w:sz w:val="32"/>
          <w:szCs w:val="32"/>
        </w:rPr>
        <w:t>格式文件</w:t>
      </w:r>
      <w:r>
        <w:rPr>
          <w:rFonts w:ascii="Times New Roman" w:eastAsia="仿宋_GB2312" w:hAnsi="Times New Roman" w:cs="Times New Roman"/>
          <w:sz w:val="32"/>
          <w:szCs w:val="32"/>
        </w:rPr>
        <w:t>）</w:t>
      </w:r>
    </w:p>
    <w:p w:rsidR="00BE4B0C" w:rsidRDefault="00E23840">
      <w:p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天津市课程</w:t>
      </w:r>
      <w:proofErr w:type="gramStart"/>
      <w:r>
        <w:rPr>
          <w:rFonts w:ascii="Times New Roman" w:eastAsia="仿宋_GB2312" w:hAnsi="Times New Roman" w:cs="Times New Roman"/>
          <w:sz w:val="32"/>
          <w:szCs w:val="32"/>
        </w:rPr>
        <w:t>思政改革课</w:t>
      </w:r>
      <w:proofErr w:type="gramEnd"/>
      <w:r>
        <w:rPr>
          <w:rFonts w:ascii="Times New Roman" w:eastAsia="仿宋_GB2312" w:hAnsi="Times New Roman" w:cs="Times New Roman"/>
          <w:sz w:val="32"/>
          <w:szCs w:val="32"/>
        </w:rPr>
        <w:t>推荐汇总表》（附件</w:t>
      </w: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，加盖校党委公章，扫描成</w:t>
      </w:r>
      <w:r>
        <w:rPr>
          <w:rFonts w:ascii="Times New Roman" w:eastAsia="仿宋_GB2312" w:hAnsi="Times New Roman" w:cs="Times New Roman" w:hint="eastAsia"/>
          <w:sz w:val="32"/>
          <w:szCs w:val="32"/>
        </w:rPr>
        <w:t>PDF</w:t>
      </w:r>
      <w:r>
        <w:rPr>
          <w:rFonts w:ascii="Times New Roman" w:eastAsia="仿宋_GB2312" w:hAnsi="Times New Roman" w:cs="Times New Roman" w:hint="eastAsia"/>
          <w:sz w:val="32"/>
          <w:szCs w:val="32"/>
        </w:rPr>
        <w:t>格式文件，同时报送</w:t>
      </w:r>
      <w:r>
        <w:rPr>
          <w:rFonts w:ascii="Times New Roman" w:eastAsia="仿宋_GB2312" w:hAnsi="Times New Roman" w:cs="Times New Roman" w:hint="eastAsia"/>
          <w:sz w:val="32"/>
          <w:szCs w:val="32"/>
        </w:rPr>
        <w:t>word</w:t>
      </w:r>
      <w:r>
        <w:rPr>
          <w:rFonts w:ascii="Times New Roman" w:eastAsia="仿宋_GB2312" w:hAnsi="Times New Roman" w:cs="Times New Roman" w:hint="eastAsia"/>
          <w:sz w:val="32"/>
          <w:szCs w:val="32"/>
        </w:rPr>
        <w:t>版）</w:t>
      </w:r>
    </w:p>
    <w:p w:rsidR="00BE4B0C" w:rsidRDefault="00E23840">
      <w:p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天津市课程</w:t>
      </w:r>
      <w:proofErr w:type="gramStart"/>
      <w:r>
        <w:rPr>
          <w:rFonts w:ascii="Times New Roman" w:eastAsia="仿宋_GB2312" w:hAnsi="Times New Roman" w:cs="Times New Roman"/>
          <w:sz w:val="32"/>
          <w:szCs w:val="32"/>
        </w:rPr>
        <w:t>思政改革课</w:t>
      </w:r>
      <w:proofErr w:type="gramEnd"/>
      <w:r>
        <w:rPr>
          <w:rFonts w:ascii="Times New Roman" w:eastAsia="仿宋_GB2312" w:hAnsi="Times New Roman" w:cs="Times New Roman" w:hint="eastAsia"/>
          <w:sz w:val="32"/>
          <w:szCs w:val="32"/>
        </w:rPr>
        <w:t>申报书</w:t>
      </w:r>
      <w:r>
        <w:rPr>
          <w:rFonts w:ascii="Times New Roman" w:eastAsia="仿宋_GB2312" w:hAnsi="Times New Roman" w:cs="Times New Roman"/>
          <w:sz w:val="32"/>
          <w:szCs w:val="32"/>
        </w:rPr>
        <w:t>（附件</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，加盖校党委公章，扫描成</w:t>
      </w:r>
      <w:r>
        <w:rPr>
          <w:rFonts w:ascii="Times New Roman" w:eastAsia="仿宋_GB2312" w:hAnsi="Times New Roman" w:cs="Times New Roman" w:hint="eastAsia"/>
          <w:sz w:val="32"/>
          <w:szCs w:val="32"/>
        </w:rPr>
        <w:t>PDF</w:t>
      </w:r>
      <w:r>
        <w:rPr>
          <w:rFonts w:ascii="Times New Roman" w:eastAsia="仿宋_GB2312" w:hAnsi="Times New Roman" w:cs="Times New Roman" w:hint="eastAsia"/>
          <w:sz w:val="32"/>
          <w:szCs w:val="32"/>
        </w:rPr>
        <w:t>格式文件，同时报送</w:t>
      </w:r>
      <w:r>
        <w:rPr>
          <w:rFonts w:ascii="Times New Roman" w:eastAsia="仿宋_GB2312" w:hAnsi="Times New Roman" w:cs="Times New Roman" w:hint="eastAsia"/>
          <w:sz w:val="32"/>
          <w:szCs w:val="32"/>
        </w:rPr>
        <w:t>word</w:t>
      </w:r>
      <w:r>
        <w:rPr>
          <w:rFonts w:ascii="Times New Roman" w:eastAsia="仿宋_GB2312" w:hAnsi="Times New Roman" w:cs="Times New Roman" w:hint="eastAsia"/>
          <w:sz w:val="32"/>
          <w:szCs w:val="32"/>
        </w:rPr>
        <w:t>版</w:t>
      </w:r>
      <w:r>
        <w:rPr>
          <w:rFonts w:ascii="Times New Roman" w:eastAsia="仿宋_GB2312" w:hAnsi="Times New Roman" w:cs="Times New Roman"/>
          <w:sz w:val="32"/>
          <w:szCs w:val="32"/>
        </w:rPr>
        <w:t>）</w:t>
      </w:r>
    </w:p>
    <w:p w:rsidR="00BE4B0C" w:rsidRDefault="00E23840">
      <w:p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所申报课程的</w:t>
      </w:r>
      <w:r>
        <w:rPr>
          <w:rFonts w:ascii="Times New Roman" w:eastAsia="仿宋_GB2312" w:hAnsi="Times New Roman" w:cs="Times New Roman"/>
          <w:sz w:val="32"/>
          <w:szCs w:val="32"/>
        </w:rPr>
        <w:t>完整教学大纲</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教案</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word</w:t>
      </w:r>
      <w:r>
        <w:rPr>
          <w:rFonts w:ascii="Times New Roman" w:eastAsia="仿宋_GB2312" w:hAnsi="Times New Roman" w:cs="Times New Roman" w:hint="eastAsia"/>
          <w:sz w:val="32"/>
          <w:szCs w:val="32"/>
        </w:rPr>
        <w:t>文档或</w:t>
      </w:r>
      <w:r>
        <w:rPr>
          <w:rFonts w:ascii="Times New Roman" w:eastAsia="仿宋_GB2312" w:hAnsi="Times New Roman" w:cs="Times New Roman" w:hint="eastAsia"/>
          <w:sz w:val="32"/>
          <w:szCs w:val="32"/>
        </w:rPr>
        <w:t>PDF</w:t>
      </w:r>
      <w:r>
        <w:rPr>
          <w:rFonts w:ascii="Times New Roman" w:eastAsia="仿宋_GB2312" w:hAnsi="Times New Roman" w:cs="Times New Roman" w:hint="eastAsia"/>
          <w:sz w:val="32"/>
          <w:szCs w:val="32"/>
        </w:rPr>
        <w:t>格式文件均可）；</w:t>
      </w:r>
    </w:p>
    <w:p w:rsidR="00BE4B0C" w:rsidRDefault="00E23840">
      <w:pPr>
        <w:spacing w:line="550" w:lineRule="exact"/>
        <w:ind w:firstLineChars="200" w:firstLine="640"/>
        <w:rPr>
          <w:rFonts w:ascii="Times New Roman" w:eastAsia="仿宋_GB2312" w:hAnsi="Times New Roman" w:cs="Times New Roman"/>
          <w:sz w:val="32"/>
          <w:szCs w:val="32"/>
        </w:rPr>
      </w:pPr>
      <w:bookmarkStart w:id="7" w:name="_Hlk65677954"/>
      <w:r>
        <w:rPr>
          <w:rFonts w:ascii="Times New Roman" w:eastAsia="仿宋_GB2312" w:hAnsi="Times New Roman" w:cs="Times New Roman" w:hint="eastAsia"/>
          <w:sz w:val="32"/>
          <w:szCs w:val="32"/>
        </w:rPr>
        <w:t>学校录制的</w:t>
      </w:r>
      <w:r>
        <w:rPr>
          <w:rFonts w:ascii="Times New Roman" w:eastAsia="仿宋_GB2312" w:hAnsi="Times New Roman" w:cs="Times New Roman"/>
          <w:sz w:val="32"/>
          <w:szCs w:val="32"/>
        </w:rPr>
        <w:t>代表性课程视频</w:t>
      </w:r>
      <w:bookmarkEnd w:id="7"/>
      <w:r>
        <w:rPr>
          <w:rFonts w:ascii="Times New Roman" w:eastAsia="仿宋_GB2312" w:hAnsi="Times New Roman" w:cs="Times New Roman"/>
          <w:sz w:val="32"/>
          <w:szCs w:val="32"/>
        </w:rPr>
        <w:t>（标准见附件</w:t>
      </w:r>
      <w:r>
        <w:rPr>
          <w:rFonts w:ascii="Times New Roman" w:eastAsia="仿宋_GB2312" w:hAnsi="Times New Roman" w:cs="Times New Roman"/>
          <w:sz w:val="32"/>
          <w:szCs w:val="32"/>
        </w:rPr>
        <w:t>6</w:t>
      </w:r>
      <w:r>
        <w:rPr>
          <w:rFonts w:ascii="Times New Roman" w:eastAsia="仿宋_GB2312" w:hAnsi="Times New Roman" w:cs="Times New Roman"/>
          <w:sz w:val="32"/>
          <w:szCs w:val="32"/>
        </w:rPr>
        <w:t>）</w:t>
      </w:r>
    </w:p>
    <w:p w:rsidR="00BE4B0C" w:rsidRDefault="00E23840">
      <w:pPr>
        <w:spacing w:line="55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以上材料上传至市教委</w:t>
      </w:r>
      <w:proofErr w:type="gramStart"/>
      <w:r>
        <w:rPr>
          <w:rFonts w:ascii="Times New Roman" w:eastAsia="仿宋_GB2312" w:hAnsi="Times New Roman" w:cs="Times New Roman" w:hint="eastAsia"/>
          <w:b/>
          <w:bCs/>
          <w:sz w:val="32"/>
          <w:szCs w:val="32"/>
        </w:rPr>
        <w:t>课程思政评审</w:t>
      </w:r>
      <w:proofErr w:type="gramEnd"/>
      <w:r>
        <w:rPr>
          <w:rFonts w:ascii="Times New Roman" w:eastAsia="仿宋_GB2312" w:hAnsi="Times New Roman" w:cs="Times New Roman" w:hint="eastAsia"/>
          <w:b/>
          <w:bCs/>
          <w:sz w:val="32"/>
          <w:szCs w:val="32"/>
        </w:rPr>
        <w:t>工作平台</w:t>
      </w:r>
      <w:r>
        <w:rPr>
          <w:rFonts w:ascii="Times New Roman" w:eastAsia="仿宋_GB2312" w:hAnsi="Times New Roman" w:cs="Times New Roman" w:hint="eastAsia"/>
          <w:b/>
          <w:bCs/>
          <w:sz w:val="32"/>
          <w:szCs w:val="32"/>
        </w:rPr>
        <w:t>.</w:t>
      </w:r>
      <w:r>
        <w:rPr>
          <w:rFonts w:ascii="Times New Roman" w:eastAsia="仿宋_GB2312" w:hAnsi="Times New Roman" w:cs="Times New Roman" w:hint="eastAsia"/>
          <w:b/>
          <w:bCs/>
          <w:sz w:val="32"/>
          <w:szCs w:val="32"/>
        </w:rPr>
        <w:t>平台的网址、</w:t>
      </w:r>
      <w:r>
        <w:rPr>
          <w:rFonts w:ascii="Times New Roman" w:eastAsia="仿宋_GB2312" w:hAnsi="Times New Roman" w:cs="Times New Roman" w:hint="eastAsia"/>
          <w:b/>
          <w:bCs/>
          <w:sz w:val="32"/>
          <w:szCs w:val="32"/>
        </w:rPr>
        <w:lastRenderedPageBreak/>
        <w:t>账号、密码及操作指南等另行下发。请各学校注意遵守保密法规，如涉及秘密或敏感信息切勿上传。</w:t>
      </w:r>
    </w:p>
    <w:p w:rsidR="00BE4B0C" w:rsidRDefault="00E23840">
      <w:pPr>
        <w:spacing w:line="550" w:lineRule="exact"/>
        <w:ind w:firstLineChars="200" w:firstLine="640"/>
        <w:rPr>
          <w:rFonts w:ascii="Times New Roman" w:eastAsia="仿宋_GB2312" w:hAnsi="Times New Roman" w:cs="Times New Roman"/>
          <w:kern w:val="0"/>
          <w:sz w:val="32"/>
          <w:szCs w:val="32"/>
        </w:rPr>
      </w:pPr>
      <w:r>
        <w:rPr>
          <w:rFonts w:ascii="楷体_GB2312" w:eastAsia="楷体_GB2312" w:hAnsi="Times New Roman" w:cs="Times New Roman" w:hint="eastAsia"/>
          <w:sz w:val="32"/>
          <w:szCs w:val="32"/>
        </w:rPr>
        <w:t>（三）</w:t>
      </w:r>
      <w:r>
        <w:rPr>
          <w:rFonts w:ascii="楷体_GB2312" w:eastAsia="楷体_GB2312" w:hAnsi="Times New Roman" w:cs="Times New Roman"/>
          <w:sz w:val="32"/>
          <w:szCs w:val="32"/>
        </w:rPr>
        <w:t>文件命名规则</w:t>
      </w:r>
      <w:r>
        <w:rPr>
          <w:rFonts w:ascii="Times New Roman" w:eastAsia="仿宋_GB2312" w:hAnsi="Times New Roman" w:cs="Times New Roman"/>
          <w:kern w:val="0"/>
          <w:sz w:val="32"/>
          <w:szCs w:val="32"/>
        </w:rPr>
        <w:t>：</w:t>
      </w:r>
    </w:p>
    <w:p w:rsidR="00BE4B0C" w:rsidRDefault="00E23840">
      <w:pPr>
        <w:spacing w:line="55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一级</w:t>
      </w:r>
      <w:r>
        <w:rPr>
          <w:rFonts w:ascii="Times New Roman" w:eastAsia="仿宋_GB2312" w:hAnsi="Times New Roman" w:cs="Times New Roman" w:hint="eastAsia"/>
          <w:kern w:val="0"/>
          <w:sz w:val="32"/>
          <w:szCs w:val="32"/>
        </w:rPr>
        <w:t>文件夹</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个，</w:t>
      </w:r>
      <w:r>
        <w:rPr>
          <w:rFonts w:ascii="Times New Roman" w:eastAsia="仿宋_GB2312" w:hAnsi="Times New Roman" w:cs="Times New Roman"/>
          <w:kern w:val="0"/>
          <w:sz w:val="32"/>
          <w:szCs w:val="32"/>
        </w:rPr>
        <w:t>标题为</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学校</w:t>
      </w:r>
      <w:bookmarkStart w:id="8" w:name="_Hlk65512994"/>
      <w:r>
        <w:rPr>
          <w:rFonts w:ascii="Times New Roman" w:eastAsia="仿宋_GB2312" w:hAnsi="Times New Roman" w:cs="Times New Roman" w:hint="eastAsia"/>
          <w:kern w:val="0"/>
          <w:sz w:val="32"/>
          <w:szCs w:val="32"/>
        </w:rPr>
        <w:t>2</w:t>
      </w:r>
      <w:r>
        <w:rPr>
          <w:rFonts w:ascii="Times New Roman" w:eastAsia="仿宋_GB2312" w:hAnsi="Times New Roman" w:cs="Times New Roman"/>
          <w:kern w:val="0"/>
          <w:sz w:val="32"/>
          <w:szCs w:val="32"/>
        </w:rPr>
        <w:t>02</w:t>
      </w:r>
      <w:r>
        <w:rPr>
          <w:rFonts w:ascii="Times New Roman" w:eastAsia="仿宋_GB2312" w:hAnsi="Times New Roman" w:cs="Times New Roman" w:hint="eastAsia"/>
          <w:kern w:val="0"/>
          <w:sz w:val="32"/>
          <w:szCs w:val="32"/>
        </w:rPr>
        <w:t>3</w:t>
      </w:r>
      <w:r>
        <w:rPr>
          <w:rFonts w:ascii="Times New Roman" w:eastAsia="仿宋_GB2312" w:hAnsi="Times New Roman" w:cs="Times New Roman" w:hint="eastAsia"/>
          <w:kern w:val="0"/>
          <w:sz w:val="32"/>
          <w:szCs w:val="32"/>
        </w:rPr>
        <w:t>年</w:t>
      </w:r>
      <w:r>
        <w:rPr>
          <w:rFonts w:ascii="Times New Roman" w:eastAsia="仿宋_GB2312" w:hAnsi="Times New Roman" w:cs="Times New Roman"/>
          <w:kern w:val="0"/>
          <w:sz w:val="32"/>
          <w:szCs w:val="32"/>
        </w:rPr>
        <w:t>天津市高校</w:t>
      </w:r>
      <w:proofErr w:type="gramStart"/>
      <w:r>
        <w:rPr>
          <w:rFonts w:ascii="Times New Roman" w:eastAsia="仿宋_GB2312" w:hAnsi="Times New Roman" w:cs="Times New Roman"/>
          <w:kern w:val="0"/>
          <w:sz w:val="32"/>
          <w:szCs w:val="32"/>
        </w:rPr>
        <w:t>课程思政示范</w:t>
      </w:r>
      <w:proofErr w:type="gramEnd"/>
      <w:r>
        <w:rPr>
          <w:rFonts w:ascii="Times New Roman" w:eastAsia="仿宋_GB2312" w:hAnsi="Times New Roman" w:cs="Times New Roman"/>
          <w:kern w:val="0"/>
          <w:sz w:val="32"/>
          <w:szCs w:val="32"/>
        </w:rPr>
        <w:t>课程</w:t>
      </w:r>
      <w:bookmarkEnd w:id="8"/>
      <w:r>
        <w:rPr>
          <w:rFonts w:ascii="Times New Roman" w:eastAsia="仿宋_GB2312" w:hAnsi="Times New Roman" w:cs="Times New Roman"/>
          <w:kern w:val="0"/>
          <w:sz w:val="32"/>
          <w:szCs w:val="32"/>
        </w:rPr>
        <w:t>材料</w:t>
      </w:r>
    </w:p>
    <w:p w:rsidR="00BE4B0C" w:rsidRDefault="00E23840">
      <w:pPr>
        <w:spacing w:line="55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二级</w:t>
      </w:r>
      <w:r>
        <w:rPr>
          <w:rFonts w:ascii="Times New Roman" w:eastAsia="仿宋_GB2312" w:hAnsi="Times New Roman" w:cs="Times New Roman" w:hint="eastAsia"/>
          <w:kern w:val="0"/>
          <w:sz w:val="32"/>
          <w:szCs w:val="32"/>
        </w:rPr>
        <w:t>文件夹</w:t>
      </w:r>
      <w:r>
        <w:rPr>
          <w:rFonts w:ascii="Times New Roman" w:eastAsia="仿宋_GB2312" w:hAnsi="Times New Roman" w:cs="Times New Roman" w:hint="eastAsia"/>
          <w:kern w:val="0"/>
          <w:sz w:val="32"/>
          <w:szCs w:val="32"/>
        </w:rPr>
        <w:t>2</w:t>
      </w:r>
      <w:r>
        <w:rPr>
          <w:rFonts w:ascii="Times New Roman" w:eastAsia="仿宋_GB2312" w:hAnsi="Times New Roman" w:cs="Times New Roman" w:hint="eastAsia"/>
          <w:kern w:val="0"/>
          <w:sz w:val="32"/>
          <w:szCs w:val="32"/>
        </w:rPr>
        <w:t>个，</w:t>
      </w:r>
      <w:r>
        <w:rPr>
          <w:rFonts w:ascii="Times New Roman" w:eastAsia="仿宋_GB2312" w:hAnsi="Times New Roman" w:cs="Times New Roman"/>
          <w:kern w:val="0"/>
          <w:sz w:val="32"/>
          <w:szCs w:val="32"/>
        </w:rPr>
        <w:t>标题</w:t>
      </w:r>
      <w:r>
        <w:rPr>
          <w:rFonts w:ascii="Times New Roman" w:eastAsia="仿宋_GB2312" w:hAnsi="Times New Roman" w:cs="Times New Roman" w:hint="eastAsia"/>
          <w:kern w:val="0"/>
          <w:sz w:val="32"/>
          <w:szCs w:val="32"/>
        </w:rPr>
        <w:t>分别</w:t>
      </w:r>
      <w:r>
        <w:rPr>
          <w:rFonts w:ascii="Times New Roman" w:eastAsia="仿宋_GB2312" w:hAnsi="Times New Roman" w:cs="Times New Roman"/>
          <w:kern w:val="0"/>
          <w:sz w:val="32"/>
          <w:szCs w:val="32"/>
        </w:rPr>
        <w:t>为</w:t>
      </w:r>
      <w:r>
        <w:rPr>
          <w:rFonts w:ascii="Times New Roman" w:eastAsia="仿宋_GB2312" w:hAnsi="Times New Roman" w:cs="Times New Roman" w:hint="eastAsia"/>
          <w:kern w:val="0"/>
          <w:sz w:val="32"/>
          <w:szCs w:val="32"/>
        </w:rPr>
        <w:t>：</w:t>
      </w:r>
    </w:p>
    <w:p w:rsidR="00BE4B0C" w:rsidRDefault="00E23840">
      <w:pPr>
        <w:spacing w:line="55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学校</w:t>
      </w:r>
      <w:r>
        <w:rPr>
          <w:rFonts w:ascii="Times New Roman" w:eastAsia="仿宋_GB2312" w:hAnsi="Times New Roman" w:cs="Times New Roman" w:hint="eastAsia"/>
          <w:kern w:val="0"/>
          <w:sz w:val="32"/>
          <w:szCs w:val="32"/>
        </w:rPr>
        <w:t>2</w:t>
      </w:r>
      <w:r>
        <w:rPr>
          <w:rFonts w:ascii="Times New Roman" w:eastAsia="仿宋_GB2312" w:hAnsi="Times New Roman" w:cs="Times New Roman"/>
          <w:kern w:val="0"/>
          <w:sz w:val="32"/>
          <w:szCs w:val="32"/>
        </w:rPr>
        <w:t>02</w:t>
      </w:r>
      <w:r>
        <w:rPr>
          <w:rFonts w:ascii="Times New Roman" w:eastAsia="仿宋_GB2312" w:hAnsi="Times New Roman" w:cs="Times New Roman" w:hint="eastAsia"/>
          <w:kern w:val="0"/>
          <w:sz w:val="32"/>
          <w:szCs w:val="32"/>
        </w:rPr>
        <w:t>3</w:t>
      </w:r>
      <w:r>
        <w:rPr>
          <w:rFonts w:ascii="Times New Roman" w:eastAsia="仿宋_GB2312" w:hAnsi="Times New Roman" w:cs="Times New Roman" w:hint="eastAsia"/>
          <w:kern w:val="0"/>
          <w:sz w:val="32"/>
          <w:szCs w:val="32"/>
        </w:rPr>
        <w:t>年</w:t>
      </w:r>
      <w:r>
        <w:rPr>
          <w:rFonts w:ascii="Times New Roman" w:eastAsia="仿宋_GB2312" w:hAnsi="Times New Roman" w:cs="Times New Roman"/>
          <w:kern w:val="0"/>
          <w:sz w:val="32"/>
          <w:szCs w:val="32"/>
        </w:rPr>
        <w:t>天津市高校</w:t>
      </w:r>
      <w:proofErr w:type="gramStart"/>
      <w:r>
        <w:rPr>
          <w:rFonts w:ascii="Times New Roman" w:eastAsia="仿宋_GB2312" w:hAnsi="Times New Roman" w:cs="Times New Roman"/>
          <w:kern w:val="0"/>
          <w:sz w:val="32"/>
          <w:szCs w:val="32"/>
        </w:rPr>
        <w:t>课程思政示范</w:t>
      </w:r>
      <w:proofErr w:type="gramEnd"/>
      <w:r>
        <w:rPr>
          <w:rFonts w:ascii="Times New Roman" w:eastAsia="仿宋_GB2312" w:hAnsi="Times New Roman" w:cs="Times New Roman"/>
          <w:kern w:val="0"/>
          <w:sz w:val="32"/>
          <w:szCs w:val="32"/>
        </w:rPr>
        <w:t>课程推荐</w:t>
      </w:r>
      <w:r>
        <w:rPr>
          <w:rFonts w:ascii="Times New Roman" w:eastAsia="仿宋_GB2312" w:hAnsi="Times New Roman" w:cs="Times New Roman" w:hint="eastAsia"/>
          <w:kern w:val="0"/>
          <w:sz w:val="32"/>
          <w:szCs w:val="32"/>
        </w:rPr>
        <w:t>材料（该文件夹中包含学校推荐公文、汇总表）</w:t>
      </w:r>
    </w:p>
    <w:p w:rsidR="00BE4B0C" w:rsidRDefault="00E23840">
      <w:p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2</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学校</w:t>
      </w:r>
      <w:r>
        <w:rPr>
          <w:rFonts w:ascii="Times New Roman" w:eastAsia="仿宋_GB2312" w:hAnsi="Times New Roman" w:cs="Times New Roman" w:hint="eastAsia"/>
          <w:kern w:val="0"/>
          <w:sz w:val="32"/>
          <w:szCs w:val="32"/>
        </w:rPr>
        <w:t>2</w:t>
      </w:r>
      <w:r>
        <w:rPr>
          <w:rFonts w:ascii="Times New Roman" w:eastAsia="仿宋_GB2312" w:hAnsi="Times New Roman" w:cs="Times New Roman"/>
          <w:kern w:val="0"/>
          <w:sz w:val="32"/>
          <w:szCs w:val="32"/>
        </w:rPr>
        <w:t>02</w:t>
      </w:r>
      <w:r>
        <w:rPr>
          <w:rFonts w:ascii="Times New Roman" w:eastAsia="仿宋_GB2312" w:hAnsi="Times New Roman" w:cs="Times New Roman" w:hint="eastAsia"/>
          <w:kern w:val="0"/>
          <w:sz w:val="32"/>
          <w:szCs w:val="32"/>
        </w:rPr>
        <w:t>3</w:t>
      </w:r>
      <w:r>
        <w:rPr>
          <w:rFonts w:ascii="Times New Roman" w:eastAsia="仿宋_GB2312" w:hAnsi="Times New Roman" w:cs="Times New Roman" w:hint="eastAsia"/>
          <w:kern w:val="0"/>
          <w:sz w:val="32"/>
          <w:szCs w:val="32"/>
        </w:rPr>
        <w:t>年天津市高校</w:t>
      </w:r>
      <w:proofErr w:type="gramStart"/>
      <w:r>
        <w:rPr>
          <w:rFonts w:ascii="Times New Roman" w:eastAsia="仿宋_GB2312" w:hAnsi="Times New Roman" w:cs="Times New Roman" w:hint="eastAsia"/>
          <w:kern w:val="0"/>
          <w:sz w:val="32"/>
          <w:szCs w:val="32"/>
        </w:rPr>
        <w:t>课程思政示范</w:t>
      </w:r>
      <w:proofErr w:type="gramEnd"/>
      <w:r>
        <w:rPr>
          <w:rFonts w:ascii="Times New Roman" w:eastAsia="仿宋_GB2312" w:hAnsi="Times New Roman" w:cs="Times New Roman" w:hint="eastAsia"/>
          <w:kern w:val="0"/>
          <w:sz w:val="32"/>
          <w:szCs w:val="32"/>
        </w:rPr>
        <w:t>课程申报</w:t>
      </w:r>
      <w:r>
        <w:rPr>
          <w:rFonts w:ascii="Times New Roman" w:eastAsia="仿宋_GB2312" w:hAnsi="Times New Roman" w:cs="Times New Roman"/>
          <w:kern w:val="0"/>
          <w:sz w:val="32"/>
          <w:szCs w:val="32"/>
        </w:rPr>
        <w:t>材料</w:t>
      </w:r>
      <w:r>
        <w:rPr>
          <w:rFonts w:ascii="Times New Roman" w:eastAsia="仿宋_GB2312" w:hAnsi="Times New Roman" w:cs="Times New Roman" w:hint="eastAsia"/>
          <w:kern w:val="0"/>
          <w:sz w:val="32"/>
          <w:szCs w:val="32"/>
        </w:rPr>
        <w:t>（该文件夹内为每个课程单独建立子文件夹，分别</w:t>
      </w:r>
      <w:r>
        <w:rPr>
          <w:rFonts w:ascii="Times New Roman" w:eastAsia="仿宋_GB2312" w:hAnsi="Times New Roman" w:cs="Times New Roman"/>
          <w:kern w:val="0"/>
          <w:sz w:val="32"/>
          <w:szCs w:val="32"/>
        </w:rPr>
        <w:t>命名为</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学校</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推荐顺序</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课程名称”，内容包含申报书、完整的教学大纲、教案以及代表性课程视频）</w:t>
      </w:r>
    </w:p>
    <w:p w:rsidR="00BE4B0C" w:rsidRDefault="00E23840">
      <w:pPr>
        <w:spacing w:line="550" w:lineRule="exact"/>
        <w:ind w:firstLineChars="200" w:firstLine="640"/>
        <w:rPr>
          <w:rFonts w:ascii="Times New Roman" w:eastAsia="仿宋_GB2312" w:hAnsi="Times New Roman" w:cs="Times New Roman"/>
          <w:sz w:val="32"/>
          <w:szCs w:val="32"/>
        </w:rPr>
      </w:pPr>
      <w:r>
        <w:rPr>
          <w:rFonts w:ascii="楷体_GB2312" w:eastAsia="楷体_GB2312" w:hAnsi="Times New Roman" w:cs="Times New Roman"/>
          <w:sz w:val="32"/>
          <w:szCs w:val="32"/>
        </w:rPr>
        <w:t>（四）联系人及联系方式</w:t>
      </w:r>
      <w:r>
        <w:rPr>
          <w:rFonts w:ascii="Times New Roman" w:eastAsia="仿宋_GB2312" w:hAnsi="Times New Roman" w:cs="Times New Roman"/>
          <w:sz w:val="32"/>
          <w:szCs w:val="32"/>
        </w:rPr>
        <w:t>：</w:t>
      </w:r>
    </w:p>
    <w:p w:rsidR="00BE4B0C" w:rsidRDefault="00E23840">
      <w:p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联系人：孙亮</w:t>
      </w:r>
      <w:r>
        <w:rPr>
          <w:rFonts w:ascii="Times New Roman" w:eastAsia="仿宋_GB2312" w:hAnsi="Times New Roman" w:cs="Times New Roman"/>
          <w:sz w:val="32"/>
          <w:szCs w:val="32"/>
        </w:rPr>
        <w:t>，联系电话</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18920205122</w:t>
      </w:r>
    </w:p>
    <w:p w:rsidR="00BE4B0C" w:rsidRDefault="00BE4B0C">
      <w:pPr>
        <w:spacing w:line="560" w:lineRule="exact"/>
        <w:ind w:firstLineChars="200" w:firstLine="640"/>
        <w:rPr>
          <w:rFonts w:ascii="Times New Roman" w:eastAsia="仿宋_GB2312" w:hAnsi="Times New Roman" w:cs="Times New Roman"/>
          <w:sz w:val="32"/>
          <w:szCs w:val="32"/>
        </w:rPr>
      </w:pPr>
    </w:p>
    <w:p w:rsidR="00BE4B0C" w:rsidRDefault="00E2384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附件：</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综合素质类</w:t>
      </w:r>
      <w:proofErr w:type="gramStart"/>
      <w:r>
        <w:rPr>
          <w:rFonts w:ascii="Times New Roman" w:eastAsia="仿宋_GB2312" w:hAnsi="Times New Roman" w:cs="Times New Roman"/>
          <w:sz w:val="32"/>
          <w:szCs w:val="32"/>
        </w:rPr>
        <w:t>课程思政示范</w:t>
      </w:r>
      <w:proofErr w:type="gramEnd"/>
      <w:r>
        <w:rPr>
          <w:rFonts w:ascii="Times New Roman" w:eastAsia="仿宋_GB2312" w:hAnsi="Times New Roman" w:cs="Times New Roman"/>
          <w:sz w:val="32"/>
          <w:szCs w:val="32"/>
        </w:rPr>
        <w:t>课程评价指标</w:t>
      </w:r>
      <w:r>
        <w:rPr>
          <w:rFonts w:ascii="Times New Roman" w:eastAsia="仿宋_GB2312" w:hAnsi="Times New Roman" w:cs="Times New Roman" w:hint="eastAsia"/>
          <w:sz w:val="32"/>
          <w:szCs w:val="32"/>
        </w:rPr>
        <w:t>体系</w:t>
      </w:r>
    </w:p>
    <w:p w:rsidR="00BE4B0C" w:rsidRDefault="00E23840">
      <w:pPr>
        <w:pStyle w:val="Bodytext10"/>
        <w:tabs>
          <w:tab w:val="left" w:pos="1971"/>
        </w:tabs>
        <w:spacing w:line="560" w:lineRule="exact"/>
        <w:ind w:firstLineChars="500" w:firstLine="1600"/>
        <w:rPr>
          <w:rFonts w:ascii="Times New Roman" w:eastAsia="仿宋_GB2312" w:hAnsi="Times New Roman" w:cs="Times New Roman"/>
          <w:sz w:val="32"/>
          <w:szCs w:val="32"/>
          <w:lang w:val="en-US" w:eastAsia="zh-CN" w:bidi="ar-SA"/>
        </w:rPr>
      </w:pPr>
      <w:r>
        <w:rPr>
          <w:rFonts w:ascii="Times New Roman" w:eastAsia="仿宋_GB2312" w:hAnsi="Times New Roman" w:cs="Times New Roman"/>
          <w:sz w:val="32"/>
          <w:szCs w:val="32"/>
          <w:lang w:val="en-US" w:eastAsia="zh-CN" w:bidi="ar-SA"/>
        </w:rPr>
        <w:t>2.</w:t>
      </w:r>
      <w:r>
        <w:rPr>
          <w:rFonts w:ascii="Times New Roman" w:eastAsia="仿宋_GB2312" w:hAnsi="Times New Roman" w:cs="Times New Roman"/>
          <w:sz w:val="32"/>
          <w:szCs w:val="32"/>
          <w:lang w:val="en-US" w:eastAsia="zh-CN" w:bidi="ar-SA"/>
        </w:rPr>
        <w:t>专业教育类</w:t>
      </w:r>
      <w:proofErr w:type="gramStart"/>
      <w:r>
        <w:rPr>
          <w:rFonts w:ascii="Times New Roman" w:eastAsia="仿宋_GB2312" w:hAnsi="Times New Roman" w:cs="Times New Roman"/>
          <w:sz w:val="32"/>
          <w:szCs w:val="32"/>
          <w:lang w:val="en-US" w:eastAsia="zh-CN" w:bidi="ar-SA"/>
        </w:rPr>
        <w:t>课程</w:t>
      </w:r>
      <w:r>
        <w:rPr>
          <w:rFonts w:ascii="Times New Roman" w:eastAsia="仿宋_GB2312" w:hAnsi="Times New Roman" w:cs="Times New Roman"/>
          <w:sz w:val="32"/>
          <w:szCs w:val="32"/>
        </w:rPr>
        <w:t>思政示范</w:t>
      </w:r>
      <w:proofErr w:type="gramEnd"/>
      <w:r>
        <w:rPr>
          <w:rFonts w:ascii="Times New Roman" w:eastAsia="仿宋_GB2312" w:hAnsi="Times New Roman" w:cs="Times New Roman"/>
          <w:sz w:val="32"/>
          <w:szCs w:val="32"/>
        </w:rPr>
        <w:t>课程</w:t>
      </w:r>
      <w:r>
        <w:rPr>
          <w:rFonts w:ascii="Times New Roman" w:eastAsia="仿宋_GB2312" w:hAnsi="Times New Roman" w:cs="Times New Roman"/>
          <w:sz w:val="32"/>
          <w:szCs w:val="32"/>
          <w:lang w:val="en-US" w:eastAsia="zh-CN" w:bidi="ar-SA"/>
        </w:rPr>
        <w:t>评价指标</w:t>
      </w:r>
      <w:r>
        <w:rPr>
          <w:rFonts w:ascii="Times New Roman" w:eastAsia="仿宋_GB2312" w:hAnsi="Times New Roman" w:cs="Times New Roman" w:hint="eastAsia"/>
          <w:sz w:val="32"/>
          <w:szCs w:val="32"/>
        </w:rPr>
        <w:t>体系</w:t>
      </w:r>
    </w:p>
    <w:p w:rsidR="00BE4B0C" w:rsidRDefault="00E23840">
      <w:pPr>
        <w:pStyle w:val="Bodytext10"/>
        <w:tabs>
          <w:tab w:val="left" w:pos="1971"/>
        </w:tabs>
        <w:spacing w:line="560" w:lineRule="exact"/>
        <w:ind w:firstLineChars="500" w:firstLine="1600"/>
        <w:rPr>
          <w:rFonts w:ascii="Times New Roman" w:eastAsia="仿宋_GB2312" w:hAnsi="Times New Roman" w:cs="Times New Roman"/>
          <w:sz w:val="32"/>
          <w:szCs w:val="32"/>
          <w:lang w:val="en-US" w:eastAsia="zh-CN" w:bidi="ar-SA"/>
        </w:rPr>
      </w:pPr>
      <w:r>
        <w:rPr>
          <w:rFonts w:ascii="Times New Roman" w:eastAsia="仿宋_GB2312" w:hAnsi="Times New Roman" w:cs="Times New Roman" w:hint="eastAsia"/>
          <w:sz w:val="32"/>
          <w:szCs w:val="32"/>
          <w:lang w:val="en-US" w:eastAsia="zh-CN" w:bidi="ar-SA"/>
        </w:rPr>
        <w:t>3</w:t>
      </w:r>
      <w:r>
        <w:rPr>
          <w:rFonts w:ascii="Times New Roman" w:eastAsia="仿宋_GB2312" w:hAnsi="Times New Roman" w:cs="Times New Roman"/>
          <w:sz w:val="32"/>
          <w:szCs w:val="32"/>
          <w:lang w:val="en-US" w:eastAsia="zh-CN" w:bidi="ar-SA"/>
        </w:rPr>
        <w:t>.</w:t>
      </w:r>
      <w:r>
        <w:rPr>
          <w:rFonts w:ascii="Times New Roman" w:eastAsia="仿宋_GB2312" w:hAnsi="Times New Roman" w:cs="Times New Roman" w:hint="eastAsia"/>
          <w:sz w:val="32"/>
          <w:szCs w:val="32"/>
          <w:lang w:val="en-US" w:eastAsia="zh-CN" w:bidi="ar-SA"/>
        </w:rPr>
        <w:t>天津市高校</w:t>
      </w:r>
      <w:proofErr w:type="gramStart"/>
      <w:r>
        <w:rPr>
          <w:rFonts w:ascii="Times New Roman" w:eastAsia="仿宋_GB2312" w:hAnsi="Times New Roman" w:cs="Times New Roman" w:hint="eastAsia"/>
          <w:sz w:val="32"/>
          <w:szCs w:val="32"/>
          <w:lang w:val="en-US" w:eastAsia="zh-CN" w:bidi="ar-SA"/>
        </w:rPr>
        <w:t>课程思政示范</w:t>
      </w:r>
      <w:proofErr w:type="gramEnd"/>
      <w:r>
        <w:rPr>
          <w:rFonts w:ascii="Times New Roman" w:eastAsia="仿宋_GB2312" w:hAnsi="Times New Roman" w:cs="Times New Roman" w:hint="eastAsia"/>
          <w:sz w:val="32"/>
          <w:szCs w:val="32"/>
          <w:lang w:val="en-US" w:eastAsia="zh-CN" w:bidi="ar-SA"/>
        </w:rPr>
        <w:t>课程推荐名额分配表</w:t>
      </w:r>
    </w:p>
    <w:p w:rsidR="00BE4B0C" w:rsidRDefault="00E23840">
      <w:pPr>
        <w:pStyle w:val="Bodytext10"/>
        <w:tabs>
          <w:tab w:val="left" w:pos="1971"/>
        </w:tabs>
        <w:spacing w:line="560" w:lineRule="exact"/>
        <w:ind w:firstLineChars="500" w:firstLine="1600"/>
        <w:rPr>
          <w:rFonts w:ascii="Times New Roman" w:eastAsia="仿宋_GB2312" w:hAnsi="Times New Roman" w:cs="Times New Roman"/>
          <w:sz w:val="32"/>
          <w:szCs w:val="32"/>
          <w:lang w:val="en-US" w:eastAsia="zh-CN" w:bidi="ar-SA"/>
        </w:rPr>
      </w:pPr>
      <w:r>
        <w:rPr>
          <w:rFonts w:ascii="Times New Roman" w:eastAsia="仿宋_GB2312" w:hAnsi="Times New Roman" w:cs="Times New Roman"/>
          <w:sz w:val="32"/>
          <w:szCs w:val="32"/>
          <w:lang w:val="en-US" w:eastAsia="zh-CN" w:bidi="ar-SA"/>
        </w:rPr>
        <w:t>4.</w:t>
      </w:r>
      <w:r>
        <w:rPr>
          <w:rFonts w:ascii="Times New Roman" w:eastAsia="仿宋_GB2312" w:hAnsi="Times New Roman" w:cs="Times New Roman"/>
          <w:sz w:val="32"/>
          <w:szCs w:val="32"/>
          <w:lang w:val="en-US" w:eastAsia="zh-CN" w:bidi="ar-SA"/>
        </w:rPr>
        <w:t>天津市</w:t>
      </w:r>
      <w:proofErr w:type="gramStart"/>
      <w:r>
        <w:rPr>
          <w:rFonts w:ascii="Times New Roman" w:eastAsia="仿宋_GB2312" w:hAnsi="Times New Roman" w:cs="Times New Roman"/>
          <w:sz w:val="32"/>
          <w:szCs w:val="32"/>
        </w:rPr>
        <w:t>课程思政示范</w:t>
      </w:r>
      <w:proofErr w:type="gramEnd"/>
      <w:r>
        <w:rPr>
          <w:rFonts w:ascii="Times New Roman" w:eastAsia="仿宋_GB2312" w:hAnsi="Times New Roman" w:cs="Times New Roman"/>
          <w:sz w:val="32"/>
          <w:szCs w:val="32"/>
        </w:rPr>
        <w:t>课程</w:t>
      </w:r>
      <w:r>
        <w:rPr>
          <w:rFonts w:ascii="Times New Roman" w:eastAsia="仿宋_GB2312" w:hAnsi="Times New Roman" w:cs="Times New Roman"/>
          <w:sz w:val="32"/>
          <w:szCs w:val="32"/>
          <w:lang w:val="en-US" w:eastAsia="zh-CN" w:bidi="ar-SA"/>
        </w:rPr>
        <w:t>推荐汇总表</w:t>
      </w:r>
    </w:p>
    <w:p w:rsidR="00BE4B0C" w:rsidRDefault="00E23840">
      <w:pPr>
        <w:spacing w:line="560"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天津市</w:t>
      </w:r>
      <w:proofErr w:type="gramStart"/>
      <w:r>
        <w:rPr>
          <w:rFonts w:ascii="Times New Roman" w:eastAsia="仿宋_GB2312" w:hAnsi="Times New Roman" w:cs="Times New Roman"/>
          <w:sz w:val="32"/>
          <w:szCs w:val="32"/>
        </w:rPr>
        <w:t>课程思政示范</w:t>
      </w:r>
      <w:proofErr w:type="gramEnd"/>
      <w:r>
        <w:rPr>
          <w:rFonts w:ascii="Times New Roman" w:eastAsia="仿宋_GB2312" w:hAnsi="Times New Roman" w:cs="Times New Roman"/>
          <w:sz w:val="32"/>
          <w:szCs w:val="32"/>
        </w:rPr>
        <w:t>课程</w:t>
      </w:r>
      <w:r>
        <w:rPr>
          <w:rFonts w:ascii="Times New Roman" w:eastAsia="仿宋_GB2312" w:hAnsi="Times New Roman" w:cs="Times New Roman" w:hint="eastAsia"/>
          <w:sz w:val="32"/>
          <w:szCs w:val="32"/>
        </w:rPr>
        <w:t>申报书</w:t>
      </w:r>
    </w:p>
    <w:p w:rsidR="00BE4B0C" w:rsidRDefault="00E23840">
      <w:pPr>
        <w:pStyle w:val="Picturecaption10"/>
        <w:spacing w:after="0" w:line="560"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lang w:val="en-US" w:eastAsia="zh-CN" w:bidi="ar-SA"/>
        </w:rPr>
        <w:t>6.</w:t>
      </w:r>
      <w:r>
        <w:rPr>
          <w:rFonts w:ascii="Times New Roman" w:eastAsia="仿宋_GB2312" w:hAnsi="Times New Roman" w:cs="Times New Roman"/>
          <w:sz w:val="32"/>
          <w:szCs w:val="32"/>
        </w:rPr>
        <w:t>天津市课程思政示范课程</w:t>
      </w:r>
      <w:r>
        <w:rPr>
          <w:rFonts w:ascii="Times New Roman" w:eastAsia="仿宋_GB2312" w:hAnsi="Times New Roman" w:cs="Times New Roman"/>
          <w:sz w:val="32"/>
          <w:szCs w:val="32"/>
          <w:lang w:val="en-US" w:eastAsia="zh-CN" w:bidi="ar-SA"/>
        </w:rPr>
        <w:t>视频标准</w:t>
      </w:r>
    </w:p>
    <w:p w:rsidR="00BE4B0C" w:rsidRDefault="00BE4B0C">
      <w:pPr>
        <w:spacing w:line="560" w:lineRule="exact"/>
        <w:ind w:firstLineChars="200" w:firstLine="640"/>
        <w:rPr>
          <w:rFonts w:ascii="Times New Roman" w:eastAsia="仿宋_GB2312" w:hAnsi="Times New Roman" w:cs="Times New Roman"/>
          <w:sz w:val="32"/>
          <w:szCs w:val="32"/>
        </w:rPr>
      </w:pPr>
    </w:p>
    <w:p w:rsidR="00BE4B0C" w:rsidRDefault="00BE4B0C">
      <w:pPr>
        <w:spacing w:line="560" w:lineRule="exact"/>
        <w:ind w:right="320" w:firstLineChars="200" w:firstLine="640"/>
        <w:jc w:val="right"/>
        <w:rPr>
          <w:rFonts w:ascii="Times New Roman" w:eastAsia="仿宋_GB2312" w:hAnsi="Times New Roman" w:cs="Times New Roman"/>
          <w:sz w:val="32"/>
          <w:szCs w:val="32"/>
        </w:rPr>
      </w:pPr>
    </w:p>
    <w:p w:rsidR="00BE4B0C" w:rsidRDefault="00E23840">
      <w:pPr>
        <w:spacing w:line="560" w:lineRule="exact"/>
        <w:ind w:firstLineChars="1600" w:firstLine="5120"/>
        <w:jc w:val="left"/>
        <w:rPr>
          <w:rFonts w:ascii="Times New Roman" w:eastAsia="PMingLiU" w:hAnsi="Times New Roman" w:cs="Times New Roman"/>
          <w:color w:val="000000"/>
          <w:sz w:val="30"/>
          <w:szCs w:val="30"/>
        </w:rPr>
      </w:pP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日</w:t>
      </w:r>
    </w:p>
    <w:sectPr w:rsidR="00BE4B0C" w:rsidSect="00C07174">
      <w:pgSz w:w="11900" w:h="16840"/>
      <w:pgMar w:top="1701" w:right="1531" w:bottom="1701" w:left="1531" w:header="0" w:footer="6" w:gutter="0"/>
      <w:pgNumType w:fmt="numberInDash"/>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1D3A" w:rsidRDefault="00F31D3A">
      <w:r>
        <w:separator/>
      </w:r>
    </w:p>
  </w:endnote>
  <w:endnote w:type="continuationSeparator" w:id="0">
    <w:p w:rsidR="00F31D3A" w:rsidRDefault="00F31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1D3A" w:rsidRDefault="00F31D3A">
      <w:r>
        <w:separator/>
      </w:r>
    </w:p>
  </w:footnote>
  <w:footnote w:type="continuationSeparator" w:id="0">
    <w:p w:rsidR="00F31D3A" w:rsidRDefault="00F31D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JkMTg2NTVjYjMxZjY0YTI5ZGYyMGNkYjBkZDBhZjYifQ=="/>
  </w:docVars>
  <w:rsids>
    <w:rsidRoot w:val="00DD7BEC"/>
    <w:rsid w:val="00071CDF"/>
    <w:rsid w:val="000772A8"/>
    <w:rsid w:val="00083CB1"/>
    <w:rsid w:val="00085E90"/>
    <w:rsid w:val="000E260D"/>
    <w:rsid w:val="000F1E17"/>
    <w:rsid w:val="001112AE"/>
    <w:rsid w:val="00137FDD"/>
    <w:rsid w:val="001465A4"/>
    <w:rsid w:val="001655BC"/>
    <w:rsid w:val="00180AC7"/>
    <w:rsid w:val="0019142F"/>
    <w:rsid w:val="00194633"/>
    <w:rsid w:val="001C53D4"/>
    <w:rsid w:val="00214791"/>
    <w:rsid w:val="0025051A"/>
    <w:rsid w:val="002667D1"/>
    <w:rsid w:val="002A4620"/>
    <w:rsid w:val="002A52D0"/>
    <w:rsid w:val="002C0AF5"/>
    <w:rsid w:val="002D4C26"/>
    <w:rsid w:val="002E660F"/>
    <w:rsid w:val="002F4049"/>
    <w:rsid w:val="0030038A"/>
    <w:rsid w:val="003070BE"/>
    <w:rsid w:val="00307327"/>
    <w:rsid w:val="00310773"/>
    <w:rsid w:val="003152E9"/>
    <w:rsid w:val="003261D0"/>
    <w:rsid w:val="00337B3A"/>
    <w:rsid w:val="003526C3"/>
    <w:rsid w:val="00360437"/>
    <w:rsid w:val="003632D5"/>
    <w:rsid w:val="0038308B"/>
    <w:rsid w:val="003A50B8"/>
    <w:rsid w:val="003E5583"/>
    <w:rsid w:val="0040390E"/>
    <w:rsid w:val="00425831"/>
    <w:rsid w:val="00434D1E"/>
    <w:rsid w:val="00436654"/>
    <w:rsid w:val="004673B2"/>
    <w:rsid w:val="00476792"/>
    <w:rsid w:val="004960C3"/>
    <w:rsid w:val="004A0ABD"/>
    <w:rsid w:val="004C417F"/>
    <w:rsid w:val="004F4652"/>
    <w:rsid w:val="005220D0"/>
    <w:rsid w:val="005246BA"/>
    <w:rsid w:val="005566A8"/>
    <w:rsid w:val="00571367"/>
    <w:rsid w:val="00590BAA"/>
    <w:rsid w:val="005B4C2B"/>
    <w:rsid w:val="005D3987"/>
    <w:rsid w:val="005D4CB7"/>
    <w:rsid w:val="00611E55"/>
    <w:rsid w:val="0065586D"/>
    <w:rsid w:val="006616DB"/>
    <w:rsid w:val="00673BD1"/>
    <w:rsid w:val="0068583A"/>
    <w:rsid w:val="006B17CF"/>
    <w:rsid w:val="006F7C27"/>
    <w:rsid w:val="0071181F"/>
    <w:rsid w:val="00747C49"/>
    <w:rsid w:val="00761929"/>
    <w:rsid w:val="00765CDA"/>
    <w:rsid w:val="0078312F"/>
    <w:rsid w:val="007D33B0"/>
    <w:rsid w:val="007E2FA4"/>
    <w:rsid w:val="007E7556"/>
    <w:rsid w:val="00800CE5"/>
    <w:rsid w:val="00814A5D"/>
    <w:rsid w:val="00816301"/>
    <w:rsid w:val="008237EF"/>
    <w:rsid w:val="00835322"/>
    <w:rsid w:val="00837D80"/>
    <w:rsid w:val="00844F85"/>
    <w:rsid w:val="00853AC4"/>
    <w:rsid w:val="0086583B"/>
    <w:rsid w:val="00870872"/>
    <w:rsid w:val="00892B2C"/>
    <w:rsid w:val="008A18FD"/>
    <w:rsid w:val="008B0935"/>
    <w:rsid w:val="008B13BF"/>
    <w:rsid w:val="008B23BE"/>
    <w:rsid w:val="008B7EF6"/>
    <w:rsid w:val="008E08AF"/>
    <w:rsid w:val="008E7E24"/>
    <w:rsid w:val="008F254D"/>
    <w:rsid w:val="0090154E"/>
    <w:rsid w:val="009242D8"/>
    <w:rsid w:val="00946F4C"/>
    <w:rsid w:val="009557CB"/>
    <w:rsid w:val="0096443D"/>
    <w:rsid w:val="00983BFB"/>
    <w:rsid w:val="009940A4"/>
    <w:rsid w:val="009A5D7D"/>
    <w:rsid w:val="009A7B20"/>
    <w:rsid w:val="009C2FCC"/>
    <w:rsid w:val="009D2E5F"/>
    <w:rsid w:val="00A00C00"/>
    <w:rsid w:val="00A04BE1"/>
    <w:rsid w:val="00A24A77"/>
    <w:rsid w:val="00A25AE6"/>
    <w:rsid w:val="00A361A3"/>
    <w:rsid w:val="00A75DFE"/>
    <w:rsid w:val="00A97B02"/>
    <w:rsid w:val="00AA4674"/>
    <w:rsid w:val="00AD24B2"/>
    <w:rsid w:val="00AE1B57"/>
    <w:rsid w:val="00AF3310"/>
    <w:rsid w:val="00B3362D"/>
    <w:rsid w:val="00B45B18"/>
    <w:rsid w:val="00B51514"/>
    <w:rsid w:val="00B67D1E"/>
    <w:rsid w:val="00B975D3"/>
    <w:rsid w:val="00BA0908"/>
    <w:rsid w:val="00BA398A"/>
    <w:rsid w:val="00BB2AC9"/>
    <w:rsid w:val="00BB4136"/>
    <w:rsid w:val="00BE4B0C"/>
    <w:rsid w:val="00BE5D93"/>
    <w:rsid w:val="00BE760E"/>
    <w:rsid w:val="00BF5525"/>
    <w:rsid w:val="00C0066C"/>
    <w:rsid w:val="00C03CB2"/>
    <w:rsid w:val="00C07174"/>
    <w:rsid w:val="00C32535"/>
    <w:rsid w:val="00C52822"/>
    <w:rsid w:val="00C651CB"/>
    <w:rsid w:val="00C74284"/>
    <w:rsid w:val="00C75364"/>
    <w:rsid w:val="00C9260F"/>
    <w:rsid w:val="00C92626"/>
    <w:rsid w:val="00CB0EEB"/>
    <w:rsid w:val="00CC002A"/>
    <w:rsid w:val="00CC5359"/>
    <w:rsid w:val="00CD5836"/>
    <w:rsid w:val="00CE7F69"/>
    <w:rsid w:val="00CF57B7"/>
    <w:rsid w:val="00D102C9"/>
    <w:rsid w:val="00D30891"/>
    <w:rsid w:val="00D66421"/>
    <w:rsid w:val="00D91BAB"/>
    <w:rsid w:val="00D941FE"/>
    <w:rsid w:val="00D943E6"/>
    <w:rsid w:val="00DA254B"/>
    <w:rsid w:val="00DA3AA2"/>
    <w:rsid w:val="00DB75BE"/>
    <w:rsid w:val="00DD7BEC"/>
    <w:rsid w:val="00DF0691"/>
    <w:rsid w:val="00E00E92"/>
    <w:rsid w:val="00E13569"/>
    <w:rsid w:val="00E23840"/>
    <w:rsid w:val="00E25A7F"/>
    <w:rsid w:val="00E43444"/>
    <w:rsid w:val="00E82ED6"/>
    <w:rsid w:val="00E91B77"/>
    <w:rsid w:val="00EA0FE6"/>
    <w:rsid w:val="00EB24C3"/>
    <w:rsid w:val="00EB3EC0"/>
    <w:rsid w:val="00EB615F"/>
    <w:rsid w:val="00EB7AB1"/>
    <w:rsid w:val="00ED7B26"/>
    <w:rsid w:val="00EE213C"/>
    <w:rsid w:val="00EF02F2"/>
    <w:rsid w:val="00F02C79"/>
    <w:rsid w:val="00F24C81"/>
    <w:rsid w:val="00F31D3A"/>
    <w:rsid w:val="00F637B0"/>
    <w:rsid w:val="00F77CBB"/>
    <w:rsid w:val="00F92EBF"/>
    <w:rsid w:val="00FA2F7F"/>
    <w:rsid w:val="00FB00C5"/>
    <w:rsid w:val="00FB21A4"/>
    <w:rsid w:val="00FB3105"/>
    <w:rsid w:val="00FB4CD2"/>
    <w:rsid w:val="00FC5278"/>
    <w:rsid w:val="00FC67FD"/>
    <w:rsid w:val="00FD5936"/>
    <w:rsid w:val="00FE7A69"/>
    <w:rsid w:val="02053016"/>
    <w:rsid w:val="09E3201C"/>
    <w:rsid w:val="0D083FB4"/>
    <w:rsid w:val="0EE52393"/>
    <w:rsid w:val="120C6894"/>
    <w:rsid w:val="16FF02BE"/>
    <w:rsid w:val="25E92311"/>
    <w:rsid w:val="266F2816"/>
    <w:rsid w:val="2A67734D"/>
    <w:rsid w:val="2C1018B8"/>
    <w:rsid w:val="2CCE4E77"/>
    <w:rsid w:val="2EFF6701"/>
    <w:rsid w:val="31B151B1"/>
    <w:rsid w:val="3289460C"/>
    <w:rsid w:val="354D466A"/>
    <w:rsid w:val="391536F1"/>
    <w:rsid w:val="3DE15478"/>
    <w:rsid w:val="4025295A"/>
    <w:rsid w:val="41190B3D"/>
    <w:rsid w:val="42B07FE6"/>
    <w:rsid w:val="451F10D8"/>
    <w:rsid w:val="47EC7D13"/>
    <w:rsid w:val="49C56646"/>
    <w:rsid w:val="4BC57131"/>
    <w:rsid w:val="4FA64DBB"/>
    <w:rsid w:val="64F10C40"/>
    <w:rsid w:val="6FC7471F"/>
    <w:rsid w:val="712209D4"/>
    <w:rsid w:val="7AF30E80"/>
    <w:rsid w:val="7D560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D9185"/>
  <w15:docId w15:val="{B35EAA6B-1985-4184-BC30-6A5B27CAC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_"/>
    <w:basedOn w:val="a0"/>
    <w:link w:val="Bodytext10"/>
    <w:qFormat/>
    <w:rPr>
      <w:rFonts w:ascii="宋体" w:eastAsia="宋体" w:hAnsi="宋体" w:cs="宋体"/>
      <w:sz w:val="28"/>
      <w:szCs w:val="28"/>
      <w:lang w:val="zh-TW" w:eastAsia="zh-TW" w:bidi="zh-TW"/>
    </w:rPr>
  </w:style>
  <w:style w:type="paragraph" w:customStyle="1" w:styleId="Bodytext10">
    <w:name w:val="Body text|1"/>
    <w:basedOn w:val="a"/>
    <w:link w:val="Bodytext1"/>
    <w:qFormat/>
    <w:pPr>
      <w:spacing w:line="420" w:lineRule="auto"/>
      <w:ind w:firstLine="400"/>
      <w:jc w:val="left"/>
    </w:pPr>
    <w:rPr>
      <w:rFonts w:ascii="宋体" w:eastAsia="宋体" w:hAnsi="宋体" w:cs="宋体"/>
      <w:sz w:val="28"/>
      <w:szCs w:val="28"/>
      <w:lang w:val="zh-TW" w:eastAsia="zh-TW" w:bidi="zh-TW"/>
    </w:rPr>
  </w:style>
  <w:style w:type="character" w:customStyle="1" w:styleId="Picturecaption1">
    <w:name w:val="Picture caption|1_"/>
    <w:basedOn w:val="a0"/>
    <w:link w:val="Picturecaption10"/>
    <w:qFormat/>
    <w:rPr>
      <w:rFonts w:ascii="宋体" w:eastAsia="宋体" w:hAnsi="宋体" w:cs="宋体"/>
      <w:sz w:val="28"/>
      <w:szCs w:val="28"/>
      <w:lang w:val="zh-TW" w:eastAsia="zh-TW" w:bidi="zh-TW"/>
    </w:rPr>
  </w:style>
  <w:style w:type="paragraph" w:customStyle="1" w:styleId="Picturecaption10">
    <w:name w:val="Picture caption|1"/>
    <w:basedOn w:val="a"/>
    <w:link w:val="Picturecaption1"/>
    <w:qFormat/>
    <w:pPr>
      <w:spacing w:after="120"/>
      <w:jc w:val="left"/>
    </w:pPr>
    <w:rPr>
      <w:rFonts w:ascii="宋体" w:eastAsia="宋体" w:hAnsi="宋体" w:cs="宋体"/>
      <w:sz w:val="28"/>
      <w:szCs w:val="28"/>
      <w:lang w:val="zh-TW" w:eastAsia="zh-TW" w:bidi="zh-TW"/>
    </w:rPr>
  </w:style>
  <w:style w:type="character" w:customStyle="1" w:styleId="a4">
    <w:name w:val="日期 字符"/>
    <w:basedOn w:val="a0"/>
    <w:link w:val="a3"/>
    <w:uiPriority w:val="99"/>
    <w:semiHidden/>
    <w:qFormat/>
  </w:style>
  <w:style w:type="character" w:customStyle="1" w:styleId="Headerorfooter1">
    <w:name w:val="Header or footer|1_"/>
    <w:basedOn w:val="a0"/>
    <w:link w:val="Headerorfooter10"/>
    <w:qFormat/>
    <w:rPr>
      <w:sz w:val="28"/>
      <w:szCs w:val="28"/>
      <w:lang w:val="zh-TW" w:eastAsia="zh-TW" w:bidi="zh-TW"/>
    </w:rPr>
  </w:style>
  <w:style w:type="paragraph" w:customStyle="1" w:styleId="Headerorfooter10">
    <w:name w:val="Header or footer|1"/>
    <w:basedOn w:val="a"/>
    <w:link w:val="Headerorfooter1"/>
    <w:qFormat/>
    <w:pPr>
      <w:jc w:val="left"/>
    </w:pPr>
    <w:rPr>
      <w:sz w:val="28"/>
      <w:szCs w:val="28"/>
      <w:lang w:val="zh-TW" w:eastAsia="zh-TW" w:bidi="zh-TW"/>
    </w:rPr>
  </w:style>
  <w:style w:type="character" w:customStyle="1" w:styleId="Heading31">
    <w:name w:val="Heading #3|1_"/>
    <w:basedOn w:val="a0"/>
    <w:link w:val="Heading310"/>
    <w:qFormat/>
    <w:rPr>
      <w:rFonts w:ascii="宋体" w:eastAsia="宋体" w:hAnsi="宋体" w:cs="宋体"/>
      <w:sz w:val="36"/>
      <w:szCs w:val="36"/>
      <w:lang w:val="zh-TW" w:eastAsia="zh-TW" w:bidi="zh-TW"/>
    </w:rPr>
  </w:style>
  <w:style w:type="paragraph" w:customStyle="1" w:styleId="Heading310">
    <w:name w:val="Heading #3|1"/>
    <w:basedOn w:val="a"/>
    <w:link w:val="Heading31"/>
    <w:qFormat/>
    <w:pPr>
      <w:spacing w:after="560"/>
      <w:jc w:val="center"/>
      <w:outlineLvl w:val="2"/>
    </w:pPr>
    <w:rPr>
      <w:rFonts w:ascii="宋体" w:eastAsia="宋体" w:hAnsi="宋体" w:cs="宋体"/>
      <w:sz w:val="36"/>
      <w:szCs w:val="36"/>
      <w:lang w:val="zh-TW" w:eastAsia="zh-TW" w:bidi="zh-TW"/>
    </w:rPr>
  </w:style>
  <w:style w:type="character" w:customStyle="1" w:styleId="Other1">
    <w:name w:val="Other|1_"/>
    <w:basedOn w:val="a0"/>
    <w:link w:val="Other10"/>
    <w:qFormat/>
    <w:rPr>
      <w:rFonts w:ascii="宋体" w:eastAsia="宋体" w:hAnsi="宋体" w:cs="宋体"/>
      <w:sz w:val="28"/>
      <w:szCs w:val="28"/>
      <w:lang w:val="zh-TW" w:eastAsia="zh-TW" w:bidi="zh-TW"/>
    </w:rPr>
  </w:style>
  <w:style w:type="paragraph" w:customStyle="1" w:styleId="Other10">
    <w:name w:val="Other|1"/>
    <w:basedOn w:val="a"/>
    <w:link w:val="Other1"/>
    <w:qFormat/>
    <w:pPr>
      <w:spacing w:line="420" w:lineRule="auto"/>
      <w:ind w:firstLine="400"/>
      <w:jc w:val="left"/>
    </w:pPr>
    <w:rPr>
      <w:rFonts w:ascii="宋体" w:eastAsia="宋体" w:hAnsi="宋体" w:cs="宋体"/>
      <w:sz w:val="28"/>
      <w:szCs w:val="28"/>
      <w:lang w:val="zh-TW" w:eastAsia="zh-TW" w:bidi="zh-TW"/>
    </w:rPr>
  </w:style>
  <w:style w:type="character" w:customStyle="1" w:styleId="Heading21">
    <w:name w:val="Heading #2|1_"/>
    <w:basedOn w:val="a0"/>
    <w:link w:val="Heading210"/>
    <w:qFormat/>
    <w:rPr>
      <w:rFonts w:ascii="宋体" w:eastAsia="宋体" w:hAnsi="宋体" w:cs="宋体"/>
      <w:sz w:val="44"/>
      <w:szCs w:val="44"/>
      <w:lang w:val="zh-TW" w:eastAsia="zh-TW" w:bidi="zh-TW"/>
    </w:rPr>
  </w:style>
  <w:style w:type="paragraph" w:customStyle="1" w:styleId="Heading210">
    <w:name w:val="Heading #2|1"/>
    <w:basedOn w:val="a"/>
    <w:link w:val="Heading21"/>
    <w:qFormat/>
    <w:pPr>
      <w:spacing w:after="520" w:line="552" w:lineRule="exact"/>
      <w:ind w:left="1740" w:hanging="1320"/>
      <w:jc w:val="left"/>
      <w:outlineLvl w:val="1"/>
    </w:pPr>
    <w:rPr>
      <w:rFonts w:ascii="宋体" w:eastAsia="宋体" w:hAnsi="宋体" w:cs="宋体"/>
      <w:sz w:val="44"/>
      <w:szCs w:val="44"/>
      <w:lang w:val="zh-TW" w:eastAsia="zh-TW" w:bidi="zh-TW"/>
    </w:rPr>
  </w:style>
  <w:style w:type="character" w:customStyle="1" w:styleId="Tablecaption1">
    <w:name w:val="Table caption|1_"/>
    <w:basedOn w:val="a0"/>
    <w:link w:val="Tablecaption10"/>
    <w:qFormat/>
    <w:rPr>
      <w:rFonts w:ascii="宋体" w:eastAsia="宋体" w:hAnsi="宋体" w:cs="宋体"/>
      <w:color w:val="57626C"/>
      <w:sz w:val="28"/>
      <w:szCs w:val="28"/>
      <w:lang w:val="zh-TW" w:eastAsia="zh-TW" w:bidi="zh-TW"/>
    </w:rPr>
  </w:style>
  <w:style w:type="paragraph" w:customStyle="1" w:styleId="Tablecaption10">
    <w:name w:val="Table caption|1"/>
    <w:basedOn w:val="a"/>
    <w:link w:val="Tablecaption1"/>
    <w:qFormat/>
    <w:pPr>
      <w:jc w:val="left"/>
    </w:pPr>
    <w:rPr>
      <w:rFonts w:ascii="宋体" w:eastAsia="宋体" w:hAnsi="宋体" w:cs="宋体"/>
      <w:color w:val="57626C"/>
      <w:sz w:val="28"/>
      <w:szCs w:val="28"/>
      <w:lang w:val="zh-TW" w:eastAsia="zh-TW" w:bidi="zh-TW"/>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C6E30F-218D-48C8-BE52-063F25A49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297</Words>
  <Characters>1697</Characters>
  <Application>Microsoft Office Word</Application>
  <DocSecurity>0</DocSecurity>
  <Lines>14</Lines>
  <Paragraphs>3</Paragraphs>
  <ScaleCrop>false</ScaleCrop>
  <Company>Microsoft</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HM</cp:lastModifiedBy>
  <cp:revision>44</cp:revision>
  <cp:lastPrinted>2023-10-07T06:49:00Z</cp:lastPrinted>
  <dcterms:created xsi:type="dcterms:W3CDTF">2021-03-03T09:04:00Z</dcterms:created>
  <dcterms:modified xsi:type="dcterms:W3CDTF">2023-10-11T01:53:00Z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5B3639AB75BC4E59828519A1F6308193_12</vt:lpwstr>
  </property>
</Properties>
</file>