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D898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bookmarkStart w:id="0" w:name="_GoBack"/>
      <w:bookmarkEnd w:id="0"/>
    </w:p>
    <w:p w14:paraId="21ACCDA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案例推荐汇总表</w:t>
      </w:r>
    </w:p>
    <w:p w14:paraId="560FF84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6831C287">
      <w:pPr>
        <w:rPr>
          <w:rFonts w:hint="default" w:ascii="宋体" w:hAnsi="宋体" w:cs="宋体"/>
          <w:sz w:val="22"/>
          <w:szCs w:val="24"/>
          <w:lang w:val="en-US" w:eastAsia="zh-CN"/>
        </w:rPr>
      </w:pPr>
    </w:p>
    <w:p w14:paraId="7EFA445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用AI案例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1BB420BF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4E7E2CDF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填报单位（公章）：                 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023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60"/>
        <w:gridCol w:w="1386"/>
        <w:gridCol w:w="1920"/>
        <w:gridCol w:w="3569"/>
        <w:gridCol w:w="1385"/>
        <w:gridCol w:w="1769"/>
        <w:gridCol w:w="1936"/>
      </w:tblGrid>
      <w:tr w14:paraId="2249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vAlign w:val="center"/>
          </w:tcPr>
          <w:p w14:paraId="43E186B1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 w14:paraId="2951B0C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1386" w:type="dxa"/>
            <w:vAlign w:val="center"/>
          </w:tcPr>
          <w:p w14:paraId="02D6B92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学科/专业</w:t>
            </w:r>
          </w:p>
        </w:tc>
        <w:tc>
          <w:tcPr>
            <w:tcW w:w="1920" w:type="dxa"/>
            <w:vAlign w:val="center"/>
          </w:tcPr>
          <w:p w14:paraId="3342D2F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主场景</w:t>
            </w:r>
          </w:p>
        </w:tc>
        <w:tc>
          <w:tcPr>
            <w:tcW w:w="3569" w:type="dxa"/>
            <w:vAlign w:val="center"/>
          </w:tcPr>
          <w:p w14:paraId="6E1BEF8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385" w:type="dxa"/>
            <w:vAlign w:val="center"/>
          </w:tcPr>
          <w:p w14:paraId="6A8979F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案例作者</w:t>
            </w:r>
          </w:p>
        </w:tc>
        <w:tc>
          <w:tcPr>
            <w:tcW w:w="1769" w:type="dxa"/>
            <w:vAlign w:val="center"/>
          </w:tcPr>
          <w:p w14:paraId="3695846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36" w:type="dxa"/>
            <w:vAlign w:val="center"/>
          </w:tcPr>
          <w:p w14:paraId="4C2EEC0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5D26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8" w:type="dxa"/>
            <w:vAlign w:val="center"/>
          </w:tcPr>
          <w:p w14:paraId="001F24E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 w14:paraId="2618F8A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高等教育</w:t>
            </w:r>
          </w:p>
        </w:tc>
        <w:tc>
          <w:tcPr>
            <w:tcW w:w="1386" w:type="dxa"/>
            <w:vAlign w:val="center"/>
          </w:tcPr>
          <w:p w14:paraId="724878D6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899383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0CAE9EC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06D834D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59DF0C4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3DDDEA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3B21A26C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4B13178F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20C83CC">
      <w:pPr>
        <w:spacing w:line="400" w:lineRule="exact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3CA9D70E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1.“学科/专业”填写案例内容指向的学科/专业；</w:t>
      </w:r>
    </w:p>
    <w:p w14:paraId="77BB960D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2.“主场景”填写“助力学习变革、助力教学提质、助力育人进阶、助力评价增效、助力管理升级、助力研究创新”之一。</w:t>
      </w:r>
    </w:p>
    <w:p w14:paraId="22F1D776">
      <w:pPr>
        <w:spacing w:line="400" w:lineRule="exact"/>
        <w:rPr>
          <w:rFonts w:hint="eastAsia" w:ascii="宋体" w:hAnsi="宋体" w:eastAsia="宋体" w:cs="宋体"/>
          <w:sz w:val="22"/>
          <w:szCs w:val="24"/>
          <w:lang w:val="en-US" w:eastAsia="zh-CN"/>
        </w:rPr>
      </w:pPr>
    </w:p>
    <w:p w14:paraId="04700020">
      <w:pPr>
        <w:spacing w:line="400" w:lineRule="exact"/>
        <w:rPr>
          <w:rFonts w:hint="eastAsia" w:ascii="宋体" w:hAnsi="宋体" w:eastAsia="宋体" w:cs="宋体"/>
          <w:sz w:val="22"/>
          <w:szCs w:val="24"/>
          <w:lang w:val="en-US" w:eastAsia="zh-CN"/>
        </w:rPr>
      </w:pPr>
    </w:p>
    <w:p w14:paraId="0F1473D1">
      <w:pPr>
        <w:rPr>
          <w:rFonts w:hint="eastAsia" w:ascii="宋体" w:hAnsi="宋体" w:eastAsia="宋体" w:cs="宋体"/>
          <w:sz w:val="22"/>
          <w:szCs w:val="24"/>
          <w:lang w:val="en-US" w:eastAsia="zh-CN"/>
        </w:rPr>
      </w:pPr>
    </w:p>
    <w:p w14:paraId="016B4A0F">
      <w:pPr>
        <w:spacing w:line="400" w:lineRule="exact"/>
        <w:rPr>
          <w:rFonts w:hint="eastAsia" w:ascii="宋体" w:hAnsi="宋体" w:eastAsia="宋体" w:cs="宋体"/>
          <w:sz w:val="22"/>
          <w:szCs w:val="24"/>
          <w:lang w:val="en-US" w:eastAsia="zh-CN"/>
        </w:rPr>
        <w:sectPr>
          <w:headerReference r:id="rId3" w:type="default"/>
          <w:pgSz w:w="16838" w:h="11906" w:orient="landscape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0F62BCA">
      <w:pPr>
        <w:spacing w:line="400" w:lineRule="exact"/>
        <w:rPr>
          <w:rFonts w:hint="eastAsia" w:ascii="宋体" w:hAnsi="宋体" w:eastAsia="宋体" w:cs="宋体"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br w:type="textWrapping"/>
      </w:r>
    </w:p>
    <w:p w14:paraId="54DE413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66817796">
      <w:pPr>
        <w:rPr>
          <w:rFonts w:hint="default" w:ascii="宋体" w:hAnsi="宋体" w:cs="宋体"/>
          <w:sz w:val="22"/>
          <w:szCs w:val="24"/>
          <w:lang w:val="en-US" w:eastAsia="zh-CN"/>
        </w:rPr>
      </w:pPr>
    </w:p>
    <w:p w14:paraId="1C184D1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79A8B982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450C1F46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填报单位（公章）：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124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8"/>
        <w:gridCol w:w="1448"/>
        <w:gridCol w:w="3382"/>
        <w:gridCol w:w="1533"/>
        <w:gridCol w:w="1400"/>
        <w:gridCol w:w="1907"/>
        <w:gridCol w:w="1986"/>
      </w:tblGrid>
      <w:tr w14:paraId="3CFB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7E593849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 w14:paraId="59AAB88E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案例类别</w:t>
            </w:r>
          </w:p>
        </w:tc>
        <w:tc>
          <w:tcPr>
            <w:tcW w:w="1448" w:type="dxa"/>
            <w:vAlign w:val="center"/>
          </w:tcPr>
          <w:p w14:paraId="574140D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3382" w:type="dxa"/>
            <w:vAlign w:val="center"/>
          </w:tcPr>
          <w:p w14:paraId="5E34973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533" w:type="dxa"/>
            <w:vAlign w:val="center"/>
          </w:tcPr>
          <w:p w14:paraId="26E5A855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案例负责人</w:t>
            </w:r>
          </w:p>
        </w:tc>
        <w:tc>
          <w:tcPr>
            <w:tcW w:w="1400" w:type="dxa"/>
            <w:vAlign w:val="center"/>
          </w:tcPr>
          <w:p w14:paraId="1003F52C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团队成员</w:t>
            </w:r>
          </w:p>
        </w:tc>
        <w:tc>
          <w:tcPr>
            <w:tcW w:w="1907" w:type="dxa"/>
            <w:vAlign w:val="center"/>
          </w:tcPr>
          <w:p w14:paraId="619BBED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86" w:type="dxa"/>
            <w:vAlign w:val="center"/>
          </w:tcPr>
          <w:p w14:paraId="2F9EC7FF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1030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3E398FA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28" w:type="dxa"/>
            <w:vAlign w:val="center"/>
          </w:tcPr>
          <w:p w14:paraId="1640B85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F4264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高等教育</w:t>
            </w:r>
          </w:p>
        </w:tc>
        <w:tc>
          <w:tcPr>
            <w:tcW w:w="3382" w:type="dxa"/>
            <w:vAlign w:val="center"/>
          </w:tcPr>
          <w:p w14:paraId="0E49678C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A0CD82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AFD010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07" w:type="dxa"/>
          </w:tcPr>
          <w:p w14:paraId="36FC46B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86" w:type="dxa"/>
          </w:tcPr>
          <w:p w14:paraId="16D0BFC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00C4BC3B">
      <w:pPr>
        <w:spacing w:line="400" w:lineRule="exact"/>
        <w:rPr>
          <w:rFonts w:hint="eastAsia" w:ascii="仿宋" w:hAnsi="仿宋" w:eastAsia="仿宋" w:cs="仿宋"/>
          <w:sz w:val="22"/>
          <w:szCs w:val="24"/>
        </w:rPr>
      </w:pPr>
    </w:p>
    <w:p w14:paraId="38062E0E">
      <w:pPr>
        <w:spacing w:line="400" w:lineRule="exact"/>
        <w:rPr>
          <w:rFonts w:hint="eastAsia"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3919ACD9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1.“案例类别”填写“教育智能体、智能信息系统、人工智能学习工具”之一；</w:t>
      </w:r>
    </w:p>
    <w:p w14:paraId="55C5576D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2.“团队成员”最多2位，填写成员姓名、单位、职务/职称；</w:t>
      </w:r>
    </w:p>
    <w:p w14:paraId="161DA570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</w:p>
    <w:p w14:paraId="4FA4AF87">
      <w:pPr>
        <w:spacing w:line="400" w:lineRule="exact"/>
        <w:rPr>
          <w:rFonts w:hint="default" w:ascii="宋体" w:hAnsi="宋体" w:cs="宋体"/>
          <w:sz w:val="22"/>
          <w:szCs w:val="24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3B9BA35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2-3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3AA375C9">
      <w:pPr>
        <w:rPr>
          <w:rFonts w:hint="default" w:ascii="宋体" w:hAnsi="宋体" w:cs="宋体"/>
          <w:sz w:val="22"/>
          <w:szCs w:val="24"/>
          <w:lang w:val="en-US" w:eastAsia="zh-CN"/>
        </w:rPr>
      </w:pPr>
    </w:p>
    <w:p w14:paraId="19CFB39B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护AI案例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推荐汇总表</w:t>
      </w:r>
    </w:p>
    <w:p w14:paraId="18421C6A">
      <w:pPr>
        <w:spacing w:line="24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6F473935">
      <w:pPr>
        <w:spacing w:line="24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填报单位（公章）：</w:t>
      </w:r>
    </w:p>
    <w:tbl>
      <w:tblPr>
        <w:tblStyle w:val="13"/>
        <w:tblpPr w:leftFromText="180" w:rightFromText="180" w:vertAnchor="text" w:horzAnchor="margin" w:tblpXSpec="center" w:tblpY="268"/>
        <w:tblOverlap w:val="never"/>
        <w:tblW w:w="14023" w:type="dxa"/>
        <w:tblInd w:w="1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28"/>
        <w:gridCol w:w="2896"/>
        <w:gridCol w:w="3569"/>
        <w:gridCol w:w="1385"/>
        <w:gridCol w:w="1769"/>
        <w:gridCol w:w="1936"/>
      </w:tblGrid>
      <w:tr w14:paraId="2E13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194EE7A3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328" w:type="dxa"/>
            <w:vAlign w:val="center"/>
          </w:tcPr>
          <w:p w14:paraId="59A3385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学段</w:t>
            </w:r>
          </w:p>
        </w:tc>
        <w:tc>
          <w:tcPr>
            <w:tcW w:w="2896" w:type="dxa"/>
            <w:vAlign w:val="center"/>
          </w:tcPr>
          <w:p w14:paraId="4607B51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  <w:t>规范主题</w:t>
            </w:r>
          </w:p>
        </w:tc>
        <w:tc>
          <w:tcPr>
            <w:tcW w:w="3569" w:type="dxa"/>
            <w:vAlign w:val="center"/>
          </w:tcPr>
          <w:p w14:paraId="5CC30C8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案例名称</w:t>
            </w:r>
          </w:p>
        </w:tc>
        <w:tc>
          <w:tcPr>
            <w:tcW w:w="1385" w:type="dxa"/>
            <w:vAlign w:val="center"/>
          </w:tcPr>
          <w:p w14:paraId="5A96BAF4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案例作者</w:t>
            </w:r>
          </w:p>
        </w:tc>
        <w:tc>
          <w:tcPr>
            <w:tcW w:w="1769" w:type="dxa"/>
            <w:vAlign w:val="center"/>
          </w:tcPr>
          <w:p w14:paraId="46B06A4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  <w:lang w:eastAsia="zh-CN"/>
              </w:rPr>
              <w:t>工作单位</w:t>
            </w:r>
          </w:p>
        </w:tc>
        <w:tc>
          <w:tcPr>
            <w:tcW w:w="1936" w:type="dxa"/>
            <w:vAlign w:val="center"/>
          </w:tcPr>
          <w:p w14:paraId="0594DE5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8"/>
              </w:rPr>
              <w:t>联系电话</w:t>
            </w:r>
          </w:p>
        </w:tc>
      </w:tr>
      <w:tr w14:paraId="7A2A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0" w:type="dxa"/>
            <w:vAlign w:val="center"/>
          </w:tcPr>
          <w:p w14:paraId="6D69ECE9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</w:t>
            </w:r>
          </w:p>
        </w:tc>
        <w:tc>
          <w:tcPr>
            <w:tcW w:w="1328" w:type="dxa"/>
            <w:vAlign w:val="center"/>
          </w:tcPr>
          <w:p w14:paraId="0E7B1C4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高等教育</w:t>
            </w:r>
          </w:p>
        </w:tc>
        <w:tc>
          <w:tcPr>
            <w:tcW w:w="2896" w:type="dxa"/>
            <w:vAlign w:val="center"/>
          </w:tcPr>
          <w:p w14:paraId="00691D5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3569" w:type="dxa"/>
            <w:vAlign w:val="center"/>
          </w:tcPr>
          <w:p w14:paraId="4DBEC6E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52004DF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69" w:type="dxa"/>
          </w:tcPr>
          <w:p w14:paraId="7718414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936" w:type="dxa"/>
          </w:tcPr>
          <w:p w14:paraId="0DA9744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54DD273E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E01E42C">
      <w:pPr>
        <w:spacing w:line="400" w:lineRule="exact"/>
        <w:ind w:firstLine="1320" w:firstLineChars="600"/>
        <w:rPr>
          <w:rFonts w:hint="eastAsia" w:ascii="仿宋" w:hAnsi="仿宋" w:eastAsia="仿宋" w:cs="仿宋"/>
          <w:sz w:val="22"/>
          <w:szCs w:val="24"/>
        </w:rPr>
      </w:pPr>
    </w:p>
    <w:p w14:paraId="0AEAA3FF">
      <w:pPr>
        <w:spacing w:line="400" w:lineRule="exact"/>
        <w:rPr>
          <w:rFonts w:hint="eastAsia" w:ascii="仿宋" w:hAnsi="仿宋" w:eastAsia="仿宋" w:cs="仿宋"/>
          <w:b/>
          <w:bCs/>
          <w:sz w:val="22"/>
          <w:szCs w:val="24"/>
        </w:rPr>
      </w:pPr>
      <w:r>
        <w:rPr>
          <w:rFonts w:hint="eastAsia" w:ascii="仿宋" w:hAnsi="仿宋" w:eastAsia="仿宋" w:cs="仿宋"/>
          <w:b/>
          <w:bCs/>
          <w:sz w:val="22"/>
          <w:szCs w:val="24"/>
        </w:rPr>
        <w:t>说明：</w:t>
      </w:r>
    </w:p>
    <w:p w14:paraId="08813535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1.“规范主题”填写“坚持育人主体地位、加强内容审查把关、恪守学术创作伦理、引导学生规范使用、合规合法处理数据、践行技术智能向善”之一；</w:t>
      </w:r>
    </w:p>
    <w:p w14:paraId="09C72BFE">
      <w:pPr>
        <w:spacing w:line="400" w:lineRule="exact"/>
        <w:rPr>
          <w:rFonts w:hint="eastAsia" w:ascii="仿宋" w:hAnsi="仿宋" w:eastAsia="仿宋" w:cs="仿宋"/>
          <w:sz w:val="22"/>
          <w:szCs w:val="24"/>
          <w:lang w:val="en-US" w:eastAsia="zh-CN"/>
        </w:rPr>
      </w:pPr>
    </w:p>
    <w:p w14:paraId="73FC7709">
      <w:pPr>
        <w:rPr>
          <w:rFonts w:hint="default" w:ascii="Times New Roman" w:hAnsi="Times New Roman"/>
          <w:color w:val="auto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BBFF9A8-621A-4A0F-80EA-0E571BFB7A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587378-47C1-4CDB-BCF8-CC0D7FF9AD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83FD63-A09F-453C-A416-DC181619181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D84D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DU3N2ZjYjllNDI5ZjViZjczMjcyZDUzMmQyNjMifQ=="/>
  </w:docVars>
  <w:rsids>
    <w:rsidRoot w:val="00000000"/>
    <w:rsid w:val="022C24DE"/>
    <w:rsid w:val="06453167"/>
    <w:rsid w:val="0A164573"/>
    <w:rsid w:val="0E93016A"/>
    <w:rsid w:val="126976C2"/>
    <w:rsid w:val="13EB21F9"/>
    <w:rsid w:val="17B91E87"/>
    <w:rsid w:val="190317AD"/>
    <w:rsid w:val="1AA62BBD"/>
    <w:rsid w:val="1B757E4B"/>
    <w:rsid w:val="224D6CBD"/>
    <w:rsid w:val="2F503401"/>
    <w:rsid w:val="2FCEB05F"/>
    <w:rsid w:val="33CB12A8"/>
    <w:rsid w:val="340824FC"/>
    <w:rsid w:val="358B53E4"/>
    <w:rsid w:val="3D4A629D"/>
    <w:rsid w:val="3D950E34"/>
    <w:rsid w:val="427F2902"/>
    <w:rsid w:val="457345FE"/>
    <w:rsid w:val="5152409C"/>
    <w:rsid w:val="527D39F0"/>
    <w:rsid w:val="52EB0BC7"/>
    <w:rsid w:val="555D4D89"/>
    <w:rsid w:val="57284198"/>
    <w:rsid w:val="5790554F"/>
    <w:rsid w:val="63296040"/>
    <w:rsid w:val="63FE57C0"/>
    <w:rsid w:val="649B41FB"/>
    <w:rsid w:val="65257148"/>
    <w:rsid w:val="68AF5469"/>
    <w:rsid w:val="6A9A3873"/>
    <w:rsid w:val="6CF546C4"/>
    <w:rsid w:val="6D0F33FD"/>
    <w:rsid w:val="6FBC771B"/>
    <w:rsid w:val="72AC3A77"/>
    <w:rsid w:val="7B075AF3"/>
    <w:rsid w:val="7BFFEE6C"/>
    <w:rsid w:val="7FDB73C8"/>
    <w:rsid w:val="FB5D8637"/>
    <w:rsid w:val="FDD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cs="宋体"/>
      <w:sz w:val="18"/>
      <w:szCs w:val="18"/>
      <w:lang w:val="zh-CN" w:bidi="zh-CN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0"/>
    <w:rPr>
      <w:color w:val="0000FF"/>
      <w:u w:val="single"/>
    </w:rPr>
  </w:style>
  <w:style w:type="paragraph" w:customStyle="1" w:styleId="1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5"/>
    <w:qFormat/>
    <w:uiPriority w:val="0"/>
    <w:rPr>
      <w:rFonts w:hint="eastAsia" w:ascii="宋体" w:hAnsi="宋体" w:eastAsia="宋体" w:cs="宋体"/>
      <w:color w:val="40404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398</Words>
  <Characters>412</Characters>
  <Lines>51</Lines>
  <Paragraphs>14</Paragraphs>
  <TotalTime>5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2024-07-16T14:13:00Z</dcterms:created>
  <dc:creator>胡高敏</dc:creator>
  <cp:lastModifiedBy>123</cp:lastModifiedBy>
  <cp:lastPrinted>2023-08-03T18:54:00Z</cp:lastPrinted>
  <dcterms:modified xsi:type="dcterms:W3CDTF">2026-04-17T05:52:22Z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636376412A1D4FFDA2B5E27D80D979D8_13</vt:lpwstr>
  </property>
  <property fmtid="{D5CDD505-2E9C-101B-9397-08002B2CF9AE}" pid="4" name="KSOTemplateDocerSaveRecord">
    <vt:lpwstr>eyJoZGlkIjoiNDhmYjYwNDhmYTI5OWZlOWVkZmUyZGJjMDRlNTM1ZGEiLCJ1c2VySWQiOiIzOTA4NzUxMzIifQ==</vt:lpwstr>
  </property>
</Properties>
</file>