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284" w:firstLineChars="101"/>
        <w:rPr>
          <w:rFonts w:ascii="黑体" w:hAnsi="Times New Roman" w:eastAsia="黑体" w:cs="Times New Roman"/>
          <w:b/>
          <w:bCs/>
          <w:spacing w:val="-20"/>
          <w:sz w:val="32"/>
          <w:szCs w:val="32"/>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一流本科专业建设点</w:t>
      </w: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学院名称</w:t>
      </w:r>
      <w:r>
        <w:rPr>
          <w:rFonts w:ascii="Arial" w:hAnsi="Arial" w:eastAsia="楷体_GB2312" w:cs="Times New Roman"/>
          <w:sz w:val="36"/>
          <w:szCs w:val="24"/>
        </w:rPr>
        <w:t>（</w:t>
      </w:r>
      <w:r>
        <w:rPr>
          <w:rFonts w:hint="eastAsia" w:ascii="Arial" w:hAnsi="Arial" w:eastAsia="楷体_GB2312" w:cs="Times New Roman"/>
          <w:sz w:val="36"/>
          <w:szCs w:val="24"/>
        </w:rPr>
        <w:t>盖章</w:t>
      </w:r>
      <w:r>
        <w:rPr>
          <w:rFonts w:ascii="Arial" w:hAnsi="Arial" w:eastAsia="楷体_GB2312" w:cs="Times New Roman"/>
          <w:sz w:val="36"/>
          <w:szCs w:val="24"/>
        </w:rPr>
        <w:t>）</w:t>
      </w:r>
      <w:r>
        <w:rPr>
          <w:rFonts w:hint="eastAsia" w:ascii="Arial" w:hAnsi="Arial" w:eastAsia="楷体_GB2312" w:cs="Times New Roman"/>
          <w:sz w:val="36"/>
          <w:szCs w:val="24"/>
        </w:rPr>
        <w:t>：</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rPr>
        <w:t>南开大学教务处制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2.采集表内容需严格根据字数限制填写，不得超出规定要求。</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3.采集表首页需加盖学院公章，于截止日期前报送教务处。</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4.此表用于我校一流本科专业建设点申报工作评审，学校确定最终申报专业后，申报天津市级一流本科专业建设点的专业需填写《天津市一流本科专业建设点申报书》，申报国家级一流本科专业建设点的专业需在教育部“国家级一流本科专业建设报送系统”中完成在线申报。</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5.专业</w:t>
      </w:r>
      <w:r>
        <w:rPr>
          <w:rFonts w:ascii="仿宋" w:hAnsi="仿宋" w:eastAsia="仿宋" w:cs="Times New Roman"/>
          <w:sz w:val="32"/>
          <w:szCs w:val="32"/>
        </w:rPr>
        <w:t>人才培养方案在正式申报时应作为附件</w:t>
      </w:r>
      <w:r>
        <w:rPr>
          <w:rFonts w:hint="eastAsia" w:ascii="仿宋" w:hAnsi="仿宋" w:eastAsia="仿宋" w:cs="Times New Roman"/>
          <w:sz w:val="32"/>
          <w:szCs w:val="32"/>
        </w:rPr>
        <w:t>单独</w:t>
      </w:r>
      <w:r>
        <w:rPr>
          <w:rFonts w:ascii="仿宋" w:hAnsi="仿宋" w:eastAsia="仿宋" w:cs="Times New Roman"/>
          <w:sz w:val="32"/>
          <w:szCs w:val="32"/>
        </w:rPr>
        <w:t>提交。</w:t>
      </w: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rPr>
          <w:rFonts w:ascii="黑体" w:hAnsi="黑体" w:eastAsia="黑体" w:cs="Times New Roman"/>
          <w:sz w:val="36"/>
          <w:szCs w:val="36"/>
        </w:rPr>
      </w:pPr>
      <w:r>
        <w:rPr>
          <w:rFonts w:hint="eastAsia" w:ascii="黑体" w:hAnsi="黑体" w:eastAsia="黑体" w:cs="Times New Roman"/>
          <w:sz w:val="32"/>
          <w:szCs w:val="32"/>
        </w:rPr>
        <w:t>一、所在高校基本情况</w:t>
      </w:r>
      <w:r>
        <w:rPr>
          <w:rFonts w:hint="eastAsia" w:ascii="黑体" w:hAnsi="黑体" w:eastAsia="黑体" w:cs="Times New Roman"/>
          <w:color w:val="FF0000"/>
          <w:sz w:val="32"/>
          <w:szCs w:val="32"/>
        </w:rPr>
        <w:t>（该部分由学校统一填写）</w:t>
      </w:r>
    </w:p>
    <w:p>
      <w:pPr>
        <w:rPr>
          <w:rFonts w:ascii="黑体" w:hAnsi="黑体" w:eastAsia="黑体" w:cs="Times New Roman"/>
          <w:color w:val="FF0000"/>
          <w:sz w:val="32"/>
          <w:szCs w:val="32"/>
        </w:rPr>
      </w:pP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highlight w:val="yellow"/>
        </w:rPr>
        <w:t>注</w:t>
      </w:r>
      <w:r>
        <w:rPr>
          <w:rFonts w:hint="eastAsia" w:ascii="仿宋" w:hAnsi="仿宋" w:eastAsia="仿宋" w:cs="Times New Roman"/>
          <w:sz w:val="24"/>
          <w:szCs w:val="24"/>
          <w:highlight w:val="yellow"/>
        </w:rPr>
        <w:t>：以上数据填报口径为2</w:t>
      </w:r>
      <w:r>
        <w:rPr>
          <w:rFonts w:ascii="仿宋" w:hAnsi="仿宋" w:eastAsia="仿宋" w:cs="Times New Roman"/>
          <w:sz w:val="24"/>
          <w:szCs w:val="24"/>
          <w:highlight w:val="yellow"/>
        </w:rPr>
        <w:t>0</w:t>
      </w:r>
      <w:r>
        <w:rPr>
          <w:rFonts w:hint="eastAsia" w:ascii="仿宋" w:hAnsi="仿宋" w:eastAsia="仿宋" w:cs="Times New Roman"/>
          <w:sz w:val="24"/>
          <w:szCs w:val="24"/>
          <w:highlight w:val="yellow"/>
          <w:lang w:val="en-US" w:eastAsia="zh-CN"/>
        </w:rPr>
        <w:t>20</w:t>
      </w:r>
      <w:r>
        <w:rPr>
          <w:rFonts w:hint="eastAsia" w:ascii="仿宋" w:hAnsi="仿宋" w:eastAsia="仿宋" w:cs="Times New Roman"/>
          <w:sz w:val="24"/>
          <w:szCs w:val="24"/>
          <w:highlight w:val="yellow"/>
        </w:rPr>
        <w:t>-</w:t>
      </w:r>
      <w:r>
        <w:rPr>
          <w:rFonts w:ascii="仿宋" w:hAnsi="仿宋" w:eastAsia="仿宋" w:cs="Times New Roman"/>
          <w:sz w:val="24"/>
          <w:szCs w:val="24"/>
          <w:highlight w:val="yellow"/>
        </w:rPr>
        <w:t>202</w:t>
      </w:r>
      <w:r>
        <w:rPr>
          <w:rFonts w:hint="eastAsia" w:ascii="仿宋" w:hAnsi="仿宋" w:eastAsia="仿宋" w:cs="Times New Roman"/>
          <w:sz w:val="24"/>
          <w:szCs w:val="24"/>
          <w:highlight w:val="yellow"/>
          <w:lang w:val="en-US" w:eastAsia="zh-CN"/>
        </w:rPr>
        <w:t>1</w:t>
      </w:r>
      <w:r>
        <w:rPr>
          <w:rFonts w:ascii="仿宋" w:hAnsi="仿宋" w:eastAsia="仿宋" w:cs="Times New Roman"/>
          <w:sz w:val="24"/>
          <w:szCs w:val="24"/>
          <w:highlight w:val="yellow"/>
        </w:rPr>
        <w:t>学年数据</w:t>
      </w:r>
      <w:r>
        <w:rPr>
          <w:rFonts w:hint="eastAsia" w:ascii="仿宋" w:hAnsi="仿宋" w:eastAsia="仿宋" w:cs="Times New Roman"/>
          <w:sz w:val="24"/>
          <w:szCs w:val="24"/>
          <w:highlight w:val="yellow"/>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5"/>
        <w:tblW w:w="8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5"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tcPr>
          <w:p>
            <w:pPr>
              <w:rPr>
                <w:rFonts w:ascii="Times New Roman" w:hAnsi="Times New Roman" w:eastAsia="仿宋_GB2312" w:cs="Times New Roman"/>
                <w:color w:val="FF0000"/>
                <w:sz w:val="24"/>
                <w:szCs w:val="24"/>
              </w:rPr>
            </w:pPr>
            <w:r>
              <w:rPr>
                <w:rFonts w:ascii="Times New Roman" w:hAnsi="Times New Roman" w:eastAsia="仿宋_GB2312" w:cs="Times New Roman"/>
                <w:color w:val="FF0000"/>
                <w:sz w:val="24"/>
                <w:szCs w:val="24"/>
              </w:rPr>
              <w:t>研究方向</w:t>
            </w:r>
            <w:r>
              <w:rPr>
                <w:rFonts w:hint="eastAsia" w:ascii="Times New Roman" w:hAnsi="Times New Roman" w:eastAsia="仿宋_GB2312" w:cs="Times New Roman"/>
                <w:color w:val="FF0000"/>
                <w:sz w:val="24"/>
                <w:szCs w:val="24"/>
              </w:rPr>
              <w:t>：</w:t>
            </w:r>
          </w:p>
          <w:p>
            <w:pPr>
              <w:rPr>
                <w:rFonts w:ascii="Times New Roman" w:hAnsi="Times New Roman" w:eastAsia="仿宋_GB2312" w:cs="Times New Roman"/>
                <w:color w:val="FF0000"/>
                <w:sz w:val="24"/>
                <w:szCs w:val="24"/>
              </w:rPr>
            </w:pPr>
          </w:p>
          <w:p>
            <w:pPr>
              <w:rPr>
                <w:rFonts w:ascii="Times New Roman" w:hAnsi="Times New Roman" w:eastAsia="仿宋_GB2312" w:cs="Times New Roman"/>
                <w:color w:val="FF0000"/>
                <w:sz w:val="24"/>
                <w:szCs w:val="24"/>
              </w:rPr>
            </w:pPr>
          </w:p>
          <w:p>
            <w:pPr>
              <w:rPr>
                <w:rFonts w:ascii="Times New Roman" w:hAnsi="Times New Roman" w:eastAsia="仿宋_GB2312" w:cs="Times New Roman"/>
                <w:color w:val="FF0000"/>
                <w:sz w:val="24"/>
                <w:szCs w:val="24"/>
              </w:rPr>
            </w:pPr>
            <w:r>
              <w:rPr>
                <w:rFonts w:hint="eastAsia" w:ascii="Times New Roman" w:hAnsi="Times New Roman" w:eastAsia="仿宋_GB2312" w:cs="Times New Roman"/>
                <w:color w:val="FF0000"/>
                <w:sz w:val="24"/>
                <w:szCs w:val="24"/>
              </w:rPr>
              <w:t>近三年主讲课程：</w:t>
            </w:r>
          </w:p>
          <w:p>
            <w:pPr>
              <w:rPr>
                <w:rFonts w:ascii="Times New Roman" w:hAnsi="Times New Roman" w:eastAsia="仿宋_GB2312" w:cs="Times New Roman"/>
                <w:color w:val="FF0000"/>
                <w:sz w:val="24"/>
                <w:szCs w:val="24"/>
              </w:rPr>
            </w:pPr>
            <w:r>
              <w:rPr>
                <w:rFonts w:ascii="Times New Roman" w:hAnsi="Times New Roman" w:eastAsia="仿宋_GB2312" w:cs="Times New Roman"/>
                <w:color w:val="FF0000"/>
                <w:sz w:val="24"/>
                <w:szCs w:val="24"/>
              </w:rPr>
              <w:t>格式</w:t>
            </w:r>
            <w:r>
              <w:rPr>
                <w:rFonts w:hint="eastAsia" w:ascii="Times New Roman" w:hAnsi="Times New Roman" w:eastAsia="仿宋_GB2312" w:cs="Times New Roman"/>
                <w:color w:val="FF0000"/>
                <w:sz w:val="24"/>
                <w:szCs w:val="24"/>
              </w:rPr>
              <w:t>：</w:t>
            </w:r>
            <w:r>
              <w:rPr>
                <w:rFonts w:ascii="Times New Roman" w:hAnsi="Times New Roman" w:eastAsia="仿宋_GB2312" w:cs="Times New Roman"/>
                <w:color w:val="FF0000"/>
                <w:sz w:val="24"/>
                <w:szCs w:val="24"/>
              </w:rPr>
              <w:t>学期</w:t>
            </w:r>
            <w:r>
              <w:rPr>
                <w:rFonts w:hint="eastAsia" w:ascii="Times New Roman" w:hAnsi="Times New Roman" w:eastAsia="仿宋_GB2312" w:cs="Times New Roman"/>
                <w:color w:val="FF0000"/>
                <w:sz w:val="24"/>
                <w:szCs w:val="24"/>
              </w:rPr>
              <w:t>，</w:t>
            </w:r>
            <w:r>
              <w:rPr>
                <w:rFonts w:ascii="Times New Roman" w:hAnsi="Times New Roman" w:eastAsia="仿宋_GB2312" w:cs="Times New Roman"/>
                <w:color w:val="FF0000"/>
                <w:sz w:val="24"/>
                <w:szCs w:val="24"/>
              </w:rPr>
              <w:t>课程名称</w:t>
            </w:r>
            <w:r>
              <w:rPr>
                <w:rFonts w:hint="eastAsia" w:ascii="Times New Roman" w:hAnsi="Times New Roman" w:eastAsia="仿宋_GB2312" w:cs="Times New Roman"/>
                <w:color w:val="FF0000"/>
                <w:sz w:val="24"/>
                <w:szCs w:val="24"/>
              </w:rPr>
              <w:t>，</w:t>
            </w:r>
            <w:r>
              <w:rPr>
                <w:rFonts w:ascii="Times New Roman" w:hAnsi="Times New Roman" w:eastAsia="仿宋_GB2312" w:cs="Times New Roman"/>
                <w:color w:val="FF0000"/>
                <w:sz w:val="24"/>
                <w:szCs w:val="24"/>
              </w:rPr>
              <w:t>学分</w:t>
            </w: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20</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9</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8</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Times New Roman" w:hAnsi="Times New Roman" w:eastAsia="宋体" w:cs="Times New Roman"/>
          <w:szCs w:val="24"/>
        </w:rPr>
      </w:pPr>
    </w:p>
    <w:p>
      <w:pPr>
        <w:widowControl/>
        <w:jc w:val="left"/>
        <w:rPr>
          <w:rFonts w:ascii="楷体" w:hAnsi="楷体" w:eastAsia="楷体" w:cs="宋体"/>
          <w:b/>
          <w:kern w:val="0"/>
          <w:sz w:val="32"/>
          <w:szCs w:val="32"/>
        </w:rPr>
      </w:pP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8"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r>
              <w:rPr>
                <w:rFonts w:hint="eastAsia" w:ascii="仿宋" w:hAnsi="仿宋" w:eastAsia="仿宋" w:cs="Times New Roman"/>
                <w:bCs/>
                <w:color w:val="FF0000"/>
                <w:szCs w:val="21"/>
              </w:rPr>
              <w:t>请严格按照字数限制填写。</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9"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r>
              <w:rPr>
                <w:rFonts w:hint="eastAsia" w:ascii="仿宋" w:hAnsi="仿宋" w:eastAsia="仿宋" w:cs="Times New Roman"/>
                <w:bCs/>
                <w:color w:val="FF0000"/>
                <w:szCs w:val="21"/>
              </w:rPr>
              <w:t>请严格按照字数限制填写。</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7"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r>
              <w:rPr>
                <w:rFonts w:hint="eastAsia" w:ascii="仿宋" w:hAnsi="仿宋" w:eastAsia="仿宋" w:cs="Times New Roman"/>
                <w:bCs/>
                <w:color w:val="FF0000"/>
                <w:szCs w:val="21"/>
              </w:rPr>
              <w:t>请严格按照字数限制填写。</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r>
              <w:rPr>
                <w:rFonts w:hint="eastAsia" w:ascii="仿宋" w:hAnsi="仿宋" w:eastAsia="仿宋" w:cs="Times New Roman"/>
                <w:bCs/>
                <w:color w:val="FF0000"/>
                <w:szCs w:val="21"/>
              </w:rPr>
              <w:t>请严格按照字数限制填写。</w:t>
            </w:r>
          </w:p>
        </w:tc>
      </w:tr>
    </w:tbl>
    <w:p>
      <w:pPr>
        <w:rPr>
          <w:rFonts w:ascii="黑体" w:hAnsi="黑体" w:eastAsia="黑体" w:cs="Times New Roman"/>
          <w:sz w:val="36"/>
          <w:szCs w:val="36"/>
        </w:rPr>
      </w:pP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r>
              <w:rPr>
                <w:rFonts w:hint="eastAsia" w:ascii="仿宋" w:hAnsi="仿宋" w:eastAsia="仿宋" w:cs="Times New Roman"/>
                <w:bCs/>
                <w:color w:val="FF0000"/>
                <w:szCs w:val="21"/>
              </w:rPr>
              <w:t>请严格按照字数限制填写。</w:t>
            </w: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522"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r>
              <w:rPr>
                <w:rFonts w:hint="eastAsia" w:ascii="仿宋" w:hAnsi="仿宋" w:eastAsia="仿宋" w:cs="Times New Roman"/>
                <w:bCs/>
                <w:color w:val="FF0000"/>
                <w:szCs w:val="21"/>
              </w:rPr>
              <w:t>请严格按照字数限制填写。</w:t>
            </w:r>
          </w:p>
        </w:tc>
      </w:tr>
      <w:bookmarkEnd w:id="0"/>
    </w:tbl>
    <w:p>
      <w:pPr>
        <w:spacing w:line="20" w:lineRule="exact"/>
        <w:rPr>
          <w:rFonts w:ascii="仿宋_GB2312" w:hAnsi="Calibri" w:eastAsia="仿宋_GB2312" w:cs="经典平黑简"/>
          <w:sz w:val="10"/>
          <w:szCs w:val="10"/>
        </w:rPr>
      </w:pPr>
    </w:p>
    <w:p>
      <w:pPr>
        <w:rPr>
          <w:rFonts w:hint="eastAsia" w:ascii="黑体" w:hAnsi="黑体" w:eastAsia="黑体" w:cs="Times New Roman"/>
          <w:sz w:val="36"/>
          <w:szCs w:val="36"/>
          <w:lang w:eastAsia="zh-CN"/>
        </w:rPr>
      </w:pPr>
      <w:r>
        <w:rPr>
          <w:rFonts w:hint="eastAsia" w:ascii="黑体" w:hAnsi="黑体" w:eastAsia="黑体" w:cs="宋体"/>
          <w:b/>
          <w:kern w:val="0"/>
          <w:sz w:val="32"/>
          <w:szCs w:val="32"/>
          <w:lang w:eastAsia="zh-CN"/>
        </w:rPr>
        <w:t>四</w:t>
      </w:r>
      <w:r>
        <w:rPr>
          <w:rFonts w:hint="eastAsia" w:ascii="黑体" w:hAnsi="黑体" w:eastAsia="黑体" w:cs="宋体"/>
          <w:b/>
          <w:kern w:val="0"/>
          <w:sz w:val="32"/>
          <w:szCs w:val="32"/>
        </w:rPr>
        <w:t>、</w:t>
      </w:r>
      <w:r>
        <w:rPr>
          <w:rFonts w:hint="eastAsia" w:ascii="黑体" w:hAnsi="黑体" w:eastAsia="黑体" w:cs="宋体"/>
          <w:b/>
          <w:kern w:val="0"/>
          <w:sz w:val="32"/>
          <w:szCs w:val="32"/>
          <w:lang w:eastAsia="zh-CN"/>
        </w:rPr>
        <w:t>本专业人才培养方案</w:t>
      </w: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077660"/>
    <w:rsid w:val="000954CE"/>
    <w:rsid w:val="0028678F"/>
    <w:rsid w:val="002C0DA5"/>
    <w:rsid w:val="0043709F"/>
    <w:rsid w:val="004A0F36"/>
    <w:rsid w:val="004D2D86"/>
    <w:rsid w:val="006E33C4"/>
    <w:rsid w:val="00806FD5"/>
    <w:rsid w:val="0082460C"/>
    <w:rsid w:val="00857594"/>
    <w:rsid w:val="00877886"/>
    <w:rsid w:val="008B29AF"/>
    <w:rsid w:val="008C3809"/>
    <w:rsid w:val="009E5C53"/>
    <w:rsid w:val="00A346FC"/>
    <w:rsid w:val="00BD1F55"/>
    <w:rsid w:val="00BF6C6C"/>
    <w:rsid w:val="00C371DB"/>
    <w:rsid w:val="00D74447"/>
    <w:rsid w:val="00DC743E"/>
    <w:rsid w:val="00F607EC"/>
    <w:rsid w:val="00F72B79"/>
    <w:rsid w:val="00FA4B30"/>
    <w:rsid w:val="05605E11"/>
    <w:rsid w:val="0B026C6C"/>
    <w:rsid w:val="196D6821"/>
    <w:rsid w:val="1DAA61E2"/>
    <w:rsid w:val="4EDE1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201</Words>
  <Characters>1148</Characters>
  <Lines>9</Lines>
  <Paragraphs>2</Paragraphs>
  <TotalTime>0</TotalTime>
  <ScaleCrop>false</ScaleCrop>
  <LinksUpToDate>false</LinksUpToDate>
  <CharactersWithSpaces>1347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祝淑哲</cp:lastModifiedBy>
  <dcterms:modified xsi:type="dcterms:W3CDTF">2021-10-28T06:31:43Z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8936D56804A14DDDA306911EC80476AA</vt:lpwstr>
  </property>
</Properties>
</file>