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 Regular" w:hAnsi="Times New Roman Regular" w:cs="Times New Roman Regular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</w:rPr>
        <w:t>20</w:t>
      </w:r>
      <w:r>
        <w:rPr>
          <w:rFonts w:hint="eastAsia" w:ascii="Times New Roman Regular" w:hAnsi="Times New Roman Regular" w:cs="Times New Roman Regular"/>
          <w:lang w:val="en-US" w:eastAsia="zh-CN"/>
        </w:rPr>
        <w:t>23</w:t>
      </w:r>
      <w:r>
        <w:rPr>
          <w:rFonts w:hint="default" w:ascii="Times New Roman Regular" w:hAnsi="Times New Roman Regular" w:cs="Times New Roman Regular"/>
        </w:rPr>
        <w:t>年商学院接收转专业计划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928"/>
        <w:gridCol w:w="201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89" w:type="pct"/>
            <w:noWrap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  <w:t>接收专业</w:t>
            </w:r>
          </w:p>
        </w:tc>
        <w:tc>
          <w:tcPr>
            <w:tcW w:w="1131" w:type="pct"/>
            <w:noWrap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  <w:t>计划接收年级</w:t>
            </w:r>
          </w:p>
        </w:tc>
        <w:tc>
          <w:tcPr>
            <w:tcW w:w="1184" w:type="pct"/>
            <w:noWrap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  <w:t>计划接收人数</w:t>
            </w:r>
          </w:p>
        </w:tc>
        <w:tc>
          <w:tcPr>
            <w:tcW w:w="1094" w:type="pct"/>
            <w:noWrap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b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exact"/>
        </w:trPr>
        <w:tc>
          <w:tcPr>
            <w:tcW w:w="1589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（按学院招生大类）工商管理类（含工商管理类、管理科学与工程类、图书情报与档案管理类）</w:t>
            </w:r>
          </w:p>
        </w:tc>
        <w:tc>
          <w:tcPr>
            <w:tcW w:w="1131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1184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4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无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</w:trPr>
        <w:tc>
          <w:tcPr>
            <w:tcW w:w="1589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会计学（国际会计）</w:t>
            </w:r>
          </w:p>
        </w:tc>
        <w:tc>
          <w:tcPr>
            <w:tcW w:w="1131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1184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94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仅接收其他学院学生。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有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</w:trPr>
        <w:tc>
          <w:tcPr>
            <w:tcW w:w="1589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会计学（国际会计）</w:t>
            </w:r>
          </w:p>
        </w:tc>
        <w:tc>
          <w:tcPr>
            <w:tcW w:w="1131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1184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94" w:type="pct"/>
            <w:vAlign w:val="center"/>
          </w:tcPr>
          <w:p>
            <w:pPr>
              <w:pStyle w:val="12"/>
              <w:framePr w:hSpace="0" w:wrap="auto" w:vAnchor="margin" w:hAnchor="text" w:xAlign="lef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接收工商管理大类学生。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面试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GYxMTg0Mjg3MTQ5NDVlYzE0YTUwOWZlZDhlMTYifQ=="/>
  </w:docVars>
  <w:rsids>
    <w:rsidRoot w:val="00C31227"/>
    <w:rsid w:val="004900AB"/>
    <w:rsid w:val="00B20747"/>
    <w:rsid w:val="00B910AB"/>
    <w:rsid w:val="00C31227"/>
    <w:rsid w:val="00E22B6C"/>
    <w:rsid w:val="01CB25C9"/>
    <w:rsid w:val="149F193F"/>
    <w:rsid w:val="3FD5C8B6"/>
    <w:rsid w:val="604274CF"/>
    <w:rsid w:val="607B7CB5"/>
    <w:rsid w:val="66587ED0"/>
    <w:rsid w:val="BBFFB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9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0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paragraph" w:customStyle="1" w:styleId="11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2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143</Characters>
  <Lines>1</Lines>
  <Paragraphs>1</Paragraphs>
  <TotalTime>4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2019-12-23T19:26:00Z</dcterms:created>
  <dc:creator>NK.JWC</dc:creator>
  <cp:lastModifiedBy>yangjlnk</cp:lastModifiedBy>
  <cp:lastPrinted>2021-12-28T02:33:00Z</cp:lastPrinted>
  <dcterms:modified xsi:type="dcterms:W3CDTF">2023-04-04T00:55:57Z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8EE7303132C14804B7EF36F981B8999E_13</vt:lpwstr>
  </property>
</Properties>
</file>